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DFADE7" w14:textId="4C5564C5" w:rsidR="006F5FDF" w:rsidRDefault="006F5FDF">
      <w:pPr>
        <w:spacing w:before="73"/>
        <w:ind w:left="635"/>
        <w:rPr>
          <w:b/>
          <w:color w:val="020202"/>
          <w:sz w:val="28"/>
          <w:szCs w:val="28"/>
        </w:rPr>
      </w:pPr>
    </w:p>
    <w:p w14:paraId="4BD8A38B" w14:textId="035690C6" w:rsidR="0065509C" w:rsidRDefault="00B93A02">
      <w:pPr>
        <w:rPr>
          <w:b/>
          <w:color w:val="020202"/>
          <w:sz w:val="28"/>
          <w:szCs w:val="28"/>
        </w:rPr>
      </w:pPr>
      <w:r>
        <w:rPr>
          <w:b/>
          <w:noProof/>
          <w:color w:val="020202"/>
          <w:sz w:val="28"/>
          <w:szCs w:val="28"/>
        </w:rPr>
        <w:drawing>
          <wp:anchor distT="0" distB="0" distL="114300" distR="114300" simplePos="0" relativeHeight="487599615" behindDoc="1" locked="0" layoutInCell="1" allowOverlap="1" wp14:anchorId="14E5E022" wp14:editId="0872A7CC">
            <wp:simplePos x="0" y="0"/>
            <wp:positionH relativeFrom="page">
              <wp:posOffset>666750</wp:posOffset>
            </wp:positionH>
            <wp:positionV relativeFrom="paragraph">
              <wp:posOffset>2244725</wp:posOffset>
            </wp:positionV>
            <wp:extent cx="6559550" cy="6634480"/>
            <wp:effectExtent l="0" t="0" r="0" b="0"/>
            <wp:wrapTight wrapText="bothSides">
              <wp:wrapPolygon edited="0">
                <wp:start x="63" y="0"/>
                <wp:lineTo x="0" y="186"/>
                <wp:lineTo x="0" y="21459"/>
                <wp:lineTo x="63" y="21521"/>
                <wp:lineTo x="21454" y="21521"/>
                <wp:lineTo x="21516" y="21459"/>
                <wp:lineTo x="21516" y="186"/>
                <wp:lineTo x="21454" y="0"/>
                <wp:lineTo x="63" y="0"/>
              </wp:wrapPolygon>
            </wp:wrapTight>
            <wp:docPr id="473091041" name="Picture 3" descr="A brown sign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091041" name="Picture 3" descr="A brown sign on a road&#10;&#10;AI-generated content may be incorrect."/>
                    <pic:cNvPicPr/>
                  </pic:nvPicPr>
                  <pic:blipFill>
                    <a:blip r:embed="rId11"/>
                    <a:stretch>
                      <a:fillRect/>
                    </a:stretch>
                  </pic:blipFill>
                  <pic:spPr>
                    <a:xfrm>
                      <a:off x="0" y="0"/>
                      <a:ext cx="6559550" cy="6634480"/>
                    </a:xfrm>
                    <a:prstGeom prst="rect">
                      <a:avLst/>
                    </a:prstGeom>
                    <a:effectLst>
                      <a:softEdge rad="76200"/>
                    </a:effectLst>
                  </pic:spPr>
                </pic:pic>
              </a:graphicData>
            </a:graphic>
            <wp14:sizeRelH relativeFrom="margin">
              <wp14:pctWidth>0</wp14:pctWidth>
            </wp14:sizeRelH>
            <wp14:sizeRelV relativeFrom="margin">
              <wp14:pctHeight>0</wp14:pctHeight>
            </wp14:sizeRelV>
          </wp:anchor>
        </w:drawing>
      </w:r>
      <w:r>
        <w:rPr>
          <w:b/>
          <w:noProof/>
          <w:color w:val="020202"/>
          <w:sz w:val="28"/>
          <w:szCs w:val="28"/>
        </w:rPr>
        <mc:AlternateContent>
          <mc:Choice Requires="wps">
            <w:drawing>
              <wp:anchor distT="0" distB="0" distL="114300" distR="114300" simplePos="0" relativeHeight="487604736" behindDoc="0" locked="0" layoutInCell="1" allowOverlap="1" wp14:anchorId="522A59A3" wp14:editId="341991DE">
                <wp:simplePos x="0" y="0"/>
                <wp:positionH relativeFrom="column">
                  <wp:posOffset>333375</wp:posOffset>
                </wp:positionH>
                <wp:positionV relativeFrom="paragraph">
                  <wp:posOffset>520700</wp:posOffset>
                </wp:positionV>
                <wp:extent cx="6057900" cy="819150"/>
                <wp:effectExtent l="0" t="0" r="0" b="0"/>
                <wp:wrapNone/>
                <wp:docPr id="78269790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819150"/>
                        </a:xfrm>
                        <a:prstGeom prst="rect">
                          <a:avLst/>
                        </a:prstGeom>
                        <a:noFill/>
                        <a:ln>
                          <a:noFill/>
                        </a:ln>
                      </wps:spPr>
                      <wps:txbx>
                        <w:txbxContent>
                          <w:p w14:paraId="432EF798" w14:textId="0ECE973A" w:rsidR="00F90FB2" w:rsidRPr="00F90FB2" w:rsidRDefault="00F90FB2" w:rsidP="00F90FB2">
                            <w:pPr>
                              <w:rPr>
                                <w:b/>
                                <w:color w:val="00843D"/>
                                <w:sz w:val="56"/>
                                <w:szCs w:val="56"/>
                              </w:rPr>
                            </w:pPr>
                            <w:r w:rsidRPr="00F90FB2">
                              <w:rPr>
                                <w:b/>
                                <w:color w:val="00843D"/>
                                <w:sz w:val="56"/>
                                <w:szCs w:val="56"/>
                              </w:rPr>
                              <w:t>Wiltshire Tourism Signing Policy</w:t>
                            </w:r>
                          </w:p>
                          <w:p w14:paraId="7BDD4D85" w14:textId="77777777" w:rsidR="00F90FB2" w:rsidRDefault="00F90FB2" w:rsidP="00F90FB2">
                            <w:pPr>
                              <w:rPr>
                                <w:sz w:val="50"/>
                                <w:szCs w:val="50"/>
                              </w:rPr>
                            </w:pPr>
                          </w:p>
                          <w:p w14:paraId="6C6DA8DC" w14:textId="77777777" w:rsidR="00F90FB2" w:rsidRPr="00D10D3C" w:rsidRDefault="00F90FB2" w:rsidP="00F90FB2">
                            <w:pPr>
                              <w:rPr>
                                <w:b/>
                                <w:color w:val="FFFFFF"/>
                                <w:sz w:val="28"/>
                                <w:szCs w:val="28"/>
                              </w:rPr>
                            </w:pPr>
                          </w:p>
                          <w:p w14:paraId="45F3F8A2" w14:textId="77777777" w:rsidR="00F90FB2" w:rsidRPr="00D10D3C" w:rsidRDefault="00F90FB2" w:rsidP="00F90FB2">
                            <w:pPr>
                              <w:rPr>
                                <w:b/>
                                <w:color w:val="FFFFFF"/>
                              </w:rPr>
                            </w:pPr>
                            <w:r w:rsidRPr="00D10D3C">
                              <w:rPr>
                                <w:b/>
                                <w:color w:val="FFFF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2A59A3" id="_x0000_t202" coordsize="21600,21600" o:spt="202" path="m,l,21600r21600,l21600,xe">
                <v:stroke joinstyle="miter"/>
                <v:path gradientshapeok="t" o:connecttype="rect"/>
              </v:shapetype>
              <v:shape id="Text Box 1" o:spid="_x0000_s1026" type="#_x0000_t202" style="position:absolute;margin-left:26.25pt;margin-top:41pt;width:477pt;height:64.5pt;z-index:4876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" filled="f" stroked="f">
                <v:textbox>
                  <w:txbxContent>
                    <w:p w14:paraId="432EF798" w14:textId="0ECE973A" w:rsidR="00F90FB2" w:rsidRPr="00F90FB2" w:rsidRDefault="00F90FB2" w:rsidP="00F90FB2">
                      <w:pPr>
                        <w:rPr>
                          <w:b/>
                          <w:color w:val="00843D"/>
                          <w:sz w:val="56"/>
                          <w:szCs w:val="56"/>
                        </w:rPr>
                      </w:pPr>
                      <w:r w:rsidRPr="00F90FB2">
                        <w:rPr>
                          <w:b/>
                          <w:color w:val="00843D"/>
                          <w:sz w:val="56"/>
                          <w:szCs w:val="56"/>
                        </w:rPr>
                        <w:t>Wiltshire Tourism Signing Policy</w:t>
                      </w:r>
                    </w:p>
                    <w:p w14:paraId="7BDD4D85" w14:textId="77777777" w:rsidR="00F90FB2" w:rsidRDefault="00F90FB2" w:rsidP="00F90FB2">
                      <w:pPr>
                        <w:rPr>
                          <w:sz w:val="50"/>
                          <w:szCs w:val="50"/>
                        </w:rPr>
                      </w:pPr>
                    </w:p>
                    <w:p w14:paraId="6C6DA8DC" w14:textId="77777777" w:rsidR="00F90FB2" w:rsidRPr="00D10D3C" w:rsidRDefault="00F90FB2" w:rsidP="00F90FB2">
                      <w:pPr>
                        <w:rPr>
                          <w:b/>
                          <w:color w:val="FFFFFF"/>
                          <w:sz w:val="28"/>
                          <w:szCs w:val="28"/>
                        </w:rPr>
                      </w:pPr>
                    </w:p>
                    <w:p w14:paraId="45F3F8A2" w14:textId="77777777" w:rsidR="00F90FB2" w:rsidRPr="00D10D3C" w:rsidRDefault="00F90FB2" w:rsidP="00F90FB2">
                      <w:pPr>
                        <w:rPr>
                          <w:b/>
                          <w:color w:val="FFFFFF"/>
                        </w:rPr>
                      </w:pPr>
                      <w:r w:rsidRPr="00D10D3C">
                        <w:rPr>
                          <w:b/>
                          <w:color w:val="FFFFFF"/>
                        </w:rPr>
                        <w:t xml:space="preserve"> </w:t>
                      </w:r>
                    </w:p>
                  </w:txbxContent>
                </v:textbox>
              </v:shape>
            </w:pict>
          </mc:Fallback>
        </mc:AlternateContent>
      </w:r>
      <w:r w:rsidR="0065509C">
        <w:rPr>
          <w:b/>
          <w:noProof/>
          <w:color w:val="020202"/>
          <w:sz w:val="28"/>
          <w:szCs w:val="28"/>
        </w:rPr>
        <w:drawing>
          <wp:anchor distT="0" distB="0" distL="114300" distR="114300" simplePos="0" relativeHeight="487605760" behindDoc="1" locked="0" layoutInCell="1" allowOverlap="1" wp14:anchorId="2D3E2097" wp14:editId="5BCEE1AB">
            <wp:simplePos x="0" y="0"/>
            <wp:positionH relativeFrom="margin">
              <wp:posOffset>265917</wp:posOffset>
            </wp:positionH>
            <wp:positionV relativeFrom="margin">
              <wp:posOffset>8323521</wp:posOffset>
            </wp:positionV>
            <wp:extent cx="6473825" cy="1111885"/>
            <wp:effectExtent l="0" t="0" r="3175" b="0"/>
            <wp:wrapTight wrapText="bothSides">
              <wp:wrapPolygon edited="0">
                <wp:start x="15636" y="1480"/>
                <wp:lineTo x="0" y="2591"/>
                <wp:lineTo x="0" y="21094"/>
                <wp:lineTo x="21547" y="21094"/>
                <wp:lineTo x="21547" y="2591"/>
                <wp:lineTo x="18178" y="1480"/>
                <wp:lineTo x="15636" y="1480"/>
              </wp:wrapPolygon>
            </wp:wrapTight>
            <wp:docPr id="1501775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3825"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sidR="006F5FDF">
        <w:rPr>
          <w:b/>
          <w:color w:val="020202"/>
          <w:sz w:val="28"/>
          <w:szCs w:val="28"/>
        </w:rPr>
        <w:br w:type="page"/>
      </w:r>
    </w:p>
    <w:p w14:paraId="0F68F14B" w14:textId="77777777" w:rsidR="00682A94" w:rsidRPr="004118B6" w:rsidRDefault="00682A94">
      <w:pPr>
        <w:spacing w:before="73"/>
        <w:ind w:left="635"/>
        <w:rPr>
          <w:b/>
          <w:color w:val="020202"/>
          <w:sz w:val="24"/>
          <w:szCs w:val="24"/>
        </w:rPr>
      </w:pPr>
    </w:p>
    <w:p w14:paraId="0E1680E7" w14:textId="77777777" w:rsidR="0065509C" w:rsidRDefault="0065509C">
      <w:pPr>
        <w:tabs>
          <w:tab w:val="left" w:pos="9160"/>
        </w:tabs>
        <w:ind w:left="640"/>
        <w:rPr>
          <w:b/>
          <w:color w:val="020202"/>
          <w:spacing w:val="-2"/>
          <w:position w:val="1"/>
          <w:sz w:val="28"/>
          <w:szCs w:val="28"/>
        </w:rPr>
      </w:pPr>
    </w:p>
    <w:p w14:paraId="2DFB5BAD" w14:textId="77777777" w:rsidR="0065509C" w:rsidRDefault="0065509C">
      <w:pPr>
        <w:tabs>
          <w:tab w:val="left" w:pos="9160"/>
        </w:tabs>
        <w:ind w:left="640"/>
        <w:rPr>
          <w:b/>
          <w:color w:val="020202"/>
          <w:spacing w:val="-2"/>
          <w:position w:val="1"/>
          <w:sz w:val="28"/>
          <w:szCs w:val="28"/>
        </w:rPr>
      </w:pPr>
    </w:p>
    <w:p w14:paraId="46EC037F" w14:textId="77777777" w:rsidR="0065509C" w:rsidRDefault="0065509C">
      <w:pPr>
        <w:tabs>
          <w:tab w:val="left" w:pos="9160"/>
        </w:tabs>
        <w:ind w:left="640"/>
        <w:rPr>
          <w:b/>
          <w:color w:val="020202"/>
          <w:spacing w:val="-2"/>
          <w:position w:val="1"/>
          <w:sz w:val="28"/>
          <w:szCs w:val="28"/>
        </w:rPr>
      </w:pPr>
    </w:p>
    <w:p w14:paraId="595C7B64" w14:textId="77777777" w:rsidR="0065509C" w:rsidRDefault="0065509C">
      <w:pPr>
        <w:tabs>
          <w:tab w:val="left" w:pos="9160"/>
        </w:tabs>
        <w:ind w:left="640"/>
        <w:rPr>
          <w:b/>
          <w:color w:val="020202"/>
          <w:spacing w:val="-2"/>
          <w:position w:val="1"/>
          <w:sz w:val="28"/>
          <w:szCs w:val="28"/>
        </w:rPr>
      </w:pPr>
    </w:p>
    <w:p w14:paraId="79128235" w14:textId="674EE963" w:rsidR="000F2146" w:rsidRDefault="00626934">
      <w:pPr>
        <w:tabs>
          <w:tab w:val="left" w:pos="9160"/>
        </w:tabs>
        <w:ind w:left="640"/>
        <w:rPr>
          <w:b/>
          <w:color w:val="020202"/>
          <w:spacing w:val="-4"/>
          <w:sz w:val="24"/>
          <w:szCs w:val="24"/>
        </w:rPr>
      </w:pPr>
      <w:r w:rsidRPr="00F90FB2">
        <w:rPr>
          <w:b/>
          <w:color w:val="020202"/>
          <w:spacing w:val="-2"/>
          <w:position w:val="1"/>
          <w:sz w:val="28"/>
          <w:szCs w:val="28"/>
        </w:rPr>
        <w:t>Contents</w:t>
      </w:r>
      <w:r w:rsidR="00F90FB2">
        <w:rPr>
          <w:b/>
          <w:color w:val="020202"/>
          <w:spacing w:val="-2"/>
          <w:position w:val="1"/>
          <w:sz w:val="24"/>
          <w:szCs w:val="24"/>
        </w:rPr>
        <w:t xml:space="preserve"> </w:t>
      </w:r>
      <w:r w:rsidR="00F90FB2">
        <w:rPr>
          <w:b/>
          <w:color w:val="020202"/>
          <w:spacing w:val="-2"/>
          <w:position w:val="1"/>
          <w:sz w:val="24"/>
          <w:szCs w:val="24"/>
        </w:rPr>
        <w:tab/>
      </w:r>
      <w:r w:rsidRPr="004118B6">
        <w:rPr>
          <w:b/>
          <w:color w:val="020202"/>
          <w:spacing w:val="-4"/>
          <w:sz w:val="24"/>
          <w:szCs w:val="24"/>
        </w:rPr>
        <w:t>Page</w:t>
      </w:r>
    </w:p>
    <w:p w14:paraId="65BCC602" w14:textId="77777777" w:rsidR="00F90FB2" w:rsidRDefault="00F90FB2">
      <w:pPr>
        <w:tabs>
          <w:tab w:val="left" w:pos="9160"/>
        </w:tabs>
        <w:ind w:left="640"/>
        <w:rPr>
          <w:b/>
          <w:color w:val="020202"/>
          <w:spacing w:val="-4"/>
          <w:sz w:val="24"/>
          <w:szCs w:val="24"/>
        </w:rPr>
      </w:pPr>
    </w:p>
    <w:p w14:paraId="2BED97DB" w14:textId="77777777" w:rsidR="00F90FB2" w:rsidRDefault="00F90FB2">
      <w:pPr>
        <w:tabs>
          <w:tab w:val="left" w:pos="9160"/>
        </w:tabs>
        <w:ind w:left="640"/>
        <w:rPr>
          <w:b/>
          <w:color w:val="020202"/>
          <w:spacing w:val="-4"/>
          <w:sz w:val="24"/>
          <w:szCs w:val="24"/>
        </w:rPr>
      </w:pPr>
    </w:p>
    <w:p w14:paraId="5E70F3A3" w14:textId="3C29D56D" w:rsidR="00F90FB2" w:rsidRDefault="00F90FB2">
      <w:pPr>
        <w:tabs>
          <w:tab w:val="left" w:pos="9160"/>
        </w:tabs>
        <w:ind w:left="640"/>
        <w:rPr>
          <w:b/>
          <w:color w:val="020202"/>
          <w:spacing w:val="-4"/>
          <w:sz w:val="24"/>
          <w:szCs w:val="24"/>
        </w:rPr>
      </w:pPr>
      <w:r>
        <w:rPr>
          <w:b/>
          <w:color w:val="020202"/>
          <w:spacing w:val="-4"/>
          <w:sz w:val="24"/>
          <w:szCs w:val="24"/>
        </w:rPr>
        <w:t>Contact Details</w:t>
      </w:r>
      <w:r>
        <w:rPr>
          <w:b/>
          <w:color w:val="020202"/>
          <w:spacing w:val="-4"/>
          <w:sz w:val="24"/>
          <w:szCs w:val="24"/>
        </w:rPr>
        <w:tab/>
        <w:t>3</w:t>
      </w:r>
    </w:p>
    <w:p w14:paraId="2077F341" w14:textId="77777777" w:rsidR="00F90FB2" w:rsidRDefault="00F90FB2">
      <w:pPr>
        <w:tabs>
          <w:tab w:val="left" w:pos="9160"/>
        </w:tabs>
        <w:ind w:left="640"/>
        <w:rPr>
          <w:b/>
          <w:color w:val="020202"/>
          <w:spacing w:val="-4"/>
          <w:sz w:val="24"/>
          <w:szCs w:val="24"/>
        </w:rPr>
      </w:pPr>
    </w:p>
    <w:p w14:paraId="25D07FA2" w14:textId="6B48C2D5" w:rsidR="00F90FB2" w:rsidRDefault="00F90FB2">
      <w:pPr>
        <w:tabs>
          <w:tab w:val="left" w:pos="9160"/>
        </w:tabs>
        <w:ind w:left="640"/>
        <w:rPr>
          <w:b/>
          <w:color w:val="020202"/>
          <w:spacing w:val="-4"/>
          <w:sz w:val="24"/>
          <w:szCs w:val="24"/>
        </w:rPr>
      </w:pPr>
      <w:r>
        <w:rPr>
          <w:b/>
          <w:color w:val="020202"/>
          <w:spacing w:val="-4"/>
          <w:sz w:val="24"/>
          <w:szCs w:val="24"/>
        </w:rPr>
        <w:t>Introduction</w:t>
      </w:r>
      <w:r>
        <w:rPr>
          <w:b/>
          <w:color w:val="020202"/>
          <w:spacing w:val="-4"/>
          <w:sz w:val="24"/>
          <w:szCs w:val="24"/>
        </w:rPr>
        <w:tab/>
        <w:t>4</w:t>
      </w:r>
    </w:p>
    <w:p w14:paraId="15D03C20" w14:textId="77777777" w:rsidR="00F90FB2" w:rsidRDefault="00F90FB2">
      <w:pPr>
        <w:tabs>
          <w:tab w:val="left" w:pos="9160"/>
        </w:tabs>
        <w:ind w:left="640"/>
        <w:rPr>
          <w:b/>
          <w:color w:val="020202"/>
          <w:spacing w:val="-4"/>
          <w:sz w:val="24"/>
          <w:szCs w:val="24"/>
        </w:rPr>
      </w:pPr>
    </w:p>
    <w:p w14:paraId="2D30122B" w14:textId="534A4E67" w:rsidR="00F90FB2" w:rsidRDefault="00F90FB2">
      <w:pPr>
        <w:tabs>
          <w:tab w:val="left" w:pos="9160"/>
        </w:tabs>
        <w:ind w:left="640"/>
        <w:rPr>
          <w:b/>
          <w:color w:val="020202"/>
          <w:spacing w:val="-4"/>
          <w:sz w:val="24"/>
          <w:szCs w:val="24"/>
        </w:rPr>
      </w:pPr>
      <w:r>
        <w:rPr>
          <w:b/>
          <w:color w:val="020202"/>
          <w:spacing w:val="-4"/>
          <w:sz w:val="24"/>
          <w:szCs w:val="24"/>
        </w:rPr>
        <w:t>Eligibility</w:t>
      </w:r>
      <w:r>
        <w:rPr>
          <w:b/>
          <w:color w:val="020202"/>
          <w:spacing w:val="-4"/>
          <w:sz w:val="24"/>
          <w:szCs w:val="24"/>
        </w:rPr>
        <w:tab/>
        <w:t>6</w:t>
      </w:r>
    </w:p>
    <w:p w14:paraId="19967EDC" w14:textId="77777777" w:rsidR="00F90FB2" w:rsidRDefault="00F90FB2">
      <w:pPr>
        <w:tabs>
          <w:tab w:val="left" w:pos="9160"/>
        </w:tabs>
        <w:ind w:left="640"/>
        <w:rPr>
          <w:b/>
          <w:color w:val="020202"/>
          <w:spacing w:val="-4"/>
          <w:sz w:val="24"/>
          <w:szCs w:val="24"/>
        </w:rPr>
      </w:pPr>
    </w:p>
    <w:p w14:paraId="7718DE27" w14:textId="4CD972BF" w:rsidR="00F90FB2" w:rsidRDefault="00F90FB2">
      <w:pPr>
        <w:tabs>
          <w:tab w:val="left" w:pos="9160"/>
        </w:tabs>
        <w:ind w:left="640"/>
        <w:rPr>
          <w:b/>
          <w:color w:val="020202"/>
          <w:spacing w:val="-4"/>
          <w:sz w:val="24"/>
          <w:szCs w:val="24"/>
        </w:rPr>
      </w:pPr>
      <w:r>
        <w:rPr>
          <w:b/>
          <w:color w:val="020202"/>
          <w:spacing w:val="-4"/>
          <w:sz w:val="24"/>
          <w:szCs w:val="24"/>
        </w:rPr>
        <w:t>Guidelines for Signing</w:t>
      </w:r>
      <w:r>
        <w:rPr>
          <w:b/>
          <w:color w:val="020202"/>
          <w:spacing w:val="-4"/>
          <w:sz w:val="24"/>
          <w:szCs w:val="24"/>
        </w:rPr>
        <w:tab/>
        <w:t>9</w:t>
      </w:r>
    </w:p>
    <w:p w14:paraId="5DC7C71B" w14:textId="77777777" w:rsidR="00F90FB2" w:rsidRDefault="00F90FB2">
      <w:pPr>
        <w:tabs>
          <w:tab w:val="left" w:pos="9160"/>
        </w:tabs>
        <w:ind w:left="640"/>
        <w:rPr>
          <w:b/>
          <w:color w:val="020202"/>
          <w:spacing w:val="-4"/>
          <w:sz w:val="24"/>
          <w:szCs w:val="24"/>
        </w:rPr>
      </w:pPr>
    </w:p>
    <w:p w14:paraId="0B01A27F" w14:textId="7505B72B" w:rsidR="00F90FB2" w:rsidRDefault="00F90FB2">
      <w:pPr>
        <w:tabs>
          <w:tab w:val="left" w:pos="9160"/>
        </w:tabs>
        <w:ind w:left="640"/>
        <w:rPr>
          <w:b/>
          <w:sz w:val="24"/>
          <w:szCs w:val="24"/>
        </w:rPr>
      </w:pPr>
      <w:r>
        <w:rPr>
          <w:b/>
          <w:sz w:val="24"/>
          <w:szCs w:val="24"/>
        </w:rPr>
        <w:t>Costs &amp; Timescale</w:t>
      </w:r>
      <w:r>
        <w:rPr>
          <w:b/>
          <w:sz w:val="24"/>
          <w:szCs w:val="24"/>
        </w:rPr>
        <w:tab/>
        <w:t>11</w:t>
      </w:r>
    </w:p>
    <w:p w14:paraId="753B7C2D" w14:textId="77777777" w:rsidR="00F90FB2" w:rsidRDefault="00F90FB2">
      <w:pPr>
        <w:tabs>
          <w:tab w:val="left" w:pos="9160"/>
        </w:tabs>
        <w:ind w:left="640"/>
        <w:rPr>
          <w:b/>
          <w:sz w:val="24"/>
          <w:szCs w:val="24"/>
        </w:rPr>
      </w:pPr>
    </w:p>
    <w:p w14:paraId="559AC4D2" w14:textId="7C742A7D" w:rsidR="00F90FB2" w:rsidRDefault="00F90FB2">
      <w:pPr>
        <w:tabs>
          <w:tab w:val="left" w:pos="9160"/>
        </w:tabs>
        <w:ind w:left="640"/>
        <w:rPr>
          <w:b/>
          <w:sz w:val="24"/>
          <w:szCs w:val="24"/>
        </w:rPr>
      </w:pPr>
      <w:r>
        <w:rPr>
          <w:b/>
          <w:sz w:val="24"/>
          <w:szCs w:val="24"/>
        </w:rPr>
        <w:t>Responsibilities</w:t>
      </w:r>
      <w:r>
        <w:rPr>
          <w:b/>
          <w:sz w:val="24"/>
          <w:szCs w:val="24"/>
        </w:rPr>
        <w:tab/>
        <w:t>13</w:t>
      </w:r>
    </w:p>
    <w:p w14:paraId="79AA588A" w14:textId="77777777" w:rsidR="00F90FB2" w:rsidRDefault="00F90FB2">
      <w:pPr>
        <w:tabs>
          <w:tab w:val="left" w:pos="9160"/>
        </w:tabs>
        <w:ind w:left="640"/>
        <w:rPr>
          <w:b/>
          <w:sz w:val="24"/>
          <w:szCs w:val="24"/>
        </w:rPr>
      </w:pPr>
    </w:p>
    <w:p w14:paraId="68511E05" w14:textId="6098D760" w:rsidR="00F90FB2" w:rsidRDefault="00F90FB2">
      <w:pPr>
        <w:tabs>
          <w:tab w:val="left" w:pos="9160"/>
        </w:tabs>
        <w:ind w:left="640"/>
        <w:rPr>
          <w:b/>
          <w:sz w:val="24"/>
          <w:szCs w:val="24"/>
        </w:rPr>
      </w:pPr>
      <w:r>
        <w:rPr>
          <w:b/>
          <w:sz w:val="24"/>
          <w:szCs w:val="24"/>
        </w:rPr>
        <w:t>Appendix 1 – Eligibility Criteria</w:t>
      </w:r>
      <w:r>
        <w:rPr>
          <w:b/>
          <w:sz w:val="24"/>
          <w:szCs w:val="24"/>
        </w:rPr>
        <w:tab/>
        <w:t>15</w:t>
      </w:r>
    </w:p>
    <w:p w14:paraId="184906CA" w14:textId="77777777" w:rsidR="00F90FB2" w:rsidRDefault="00F90FB2">
      <w:pPr>
        <w:tabs>
          <w:tab w:val="left" w:pos="9160"/>
        </w:tabs>
        <w:ind w:left="640"/>
        <w:rPr>
          <w:b/>
          <w:sz w:val="24"/>
          <w:szCs w:val="24"/>
        </w:rPr>
      </w:pPr>
    </w:p>
    <w:p w14:paraId="539666F7" w14:textId="2B7470F8" w:rsidR="00F90FB2" w:rsidRDefault="00F90FB2">
      <w:pPr>
        <w:tabs>
          <w:tab w:val="left" w:pos="9160"/>
        </w:tabs>
        <w:ind w:left="640"/>
        <w:rPr>
          <w:b/>
          <w:sz w:val="24"/>
          <w:szCs w:val="24"/>
        </w:rPr>
      </w:pPr>
      <w:r>
        <w:rPr>
          <w:b/>
          <w:sz w:val="24"/>
          <w:szCs w:val="24"/>
        </w:rPr>
        <w:t>Appendix 2 – Application Process</w:t>
      </w:r>
      <w:r>
        <w:rPr>
          <w:b/>
          <w:sz w:val="24"/>
          <w:szCs w:val="24"/>
        </w:rPr>
        <w:tab/>
        <w:t>2</w:t>
      </w:r>
      <w:r w:rsidR="0028284A">
        <w:rPr>
          <w:b/>
          <w:sz w:val="24"/>
          <w:szCs w:val="24"/>
        </w:rPr>
        <w:t>1</w:t>
      </w:r>
    </w:p>
    <w:p w14:paraId="251CE5FD" w14:textId="77777777" w:rsidR="00F90FB2" w:rsidRDefault="00F90FB2">
      <w:pPr>
        <w:tabs>
          <w:tab w:val="left" w:pos="9160"/>
        </w:tabs>
        <w:ind w:left="640"/>
        <w:rPr>
          <w:b/>
          <w:sz w:val="24"/>
          <w:szCs w:val="24"/>
        </w:rPr>
      </w:pPr>
    </w:p>
    <w:p w14:paraId="41F5BB22" w14:textId="0DB5EBD4" w:rsidR="00F90FB2" w:rsidRDefault="00F90FB2">
      <w:pPr>
        <w:tabs>
          <w:tab w:val="left" w:pos="9160"/>
        </w:tabs>
        <w:ind w:left="640"/>
        <w:rPr>
          <w:b/>
          <w:sz w:val="24"/>
          <w:szCs w:val="24"/>
        </w:rPr>
      </w:pPr>
      <w:r>
        <w:rPr>
          <w:b/>
          <w:sz w:val="24"/>
          <w:szCs w:val="24"/>
        </w:rPr>
        <w:t>Appendix 3 – Designing a Scheme</w:t>
      </w:r>
      <w:r>
        <w:rPr>
          <w:b/>
          <w:sz w:val="24"/>
          <w:szCs w:val="24"/>
        </w:rPr>
        <w:tab/>
        <w:t>2</w:t>
      </w:r>
      <w:r w:rsidR="0028284A">
        <w:rPr>
          <w:b/>
          <w:sz w:val="24"/>
          <w:szCs w:val="24"/>
        </w:rPr>
        <w:t>2</w:t>
      </w:r>
    </w:p>
    <w:p w14:paraId="526D3E87" w14:textId="77777777" w:rsidR="00F90FB2" w:rsidRDefault="00F90FB2">
      <w:pPr>
        <w:tabs>
          <w:tab w:val="left" w:pos="9160"/>
        </w:tabs>
        <w:ind w:left="640"/>
        <w:rPr>
          <w:b/>
          <w:sz w:val="24"/>
          <w:szCs w:val="24"/>
        </w:rPr>
      </w:pPr>
    </w:p>
    <w:p w14:paraId="2BD53545" w14:textId="7AF8D39D" w:rsidR="00F90FB2" w:rsidRDefault="00F90FB2">
      <w:pPr>
        <w:tabs>
          <w:tab w:val="left" w:pos="9160"/>
        </w:tabs>
        <w:ind w:left="640"/>
        <w:rPr>
          <w:b/>
          <w:sz w:val="24"/>
          <w:szCs w:val="24"/>
        </w:rPr>
      </w:pPr>
      <w:r>
        <w:rPr>
          <w:b/>
          <w:sz w:val="24"/>
          <w:szCs w:val="24"/>
        </w:rPr>
        <w:t>Appendix 4 – Distributor Road in Wiltshire</w:t>
      </w:r>
      <w:r>
        <w:rPr>
          <w:b/>
          <w:sz w:val="24"/>
          <w:szCs w:val="24"/>
        </w:rPr>
        <w:tab/>
        <w:t>2</w:t>
      </w:r>
      <w:r w:rsidR="0028284A">
        <w:rPr>
          <w:b/>
          <w:sz w:val="24"/>
          <w:szCs w:val="24"/>
        </w:rPr>
        <w:t>3</w:t>
      </w:r>
    </w:p>
    <w:p w14:paraId="417D205E" w14:textId="77777777" w:rsidR="00F90FB2" w:rsidRDefault="00F90FB2">
      <w:pPr>
        <w:tabs>
          <w:tab w:val="left" w:pos="9160"/>
        </w:tabs>
        <w:ind w:left="640"/>
        <w:rPr>
          <w:b/>
          <w:sz w:val="24"/>
          <w:szCs w:val="24"/>
        </w:rPr>
      </w:pPr>
    </w:p>
    <w:p w14:paraId="567E9BC1" w14:textId="132D5907" w:rsidR="00F90FB2" w:rsidRPr="004118B6" w:rsidRDefault="00F90FB2">
      <w:pPr>
        <w:tabs>
          <w:tab w:val="left" w:pos="9160"/>
        </w:tabs>
        <w:ind w:left="640"/>
        <w:rPr>
          <w:b/>
          <w:sz w:val="24"/>
          <w:szCs w:val="24"/>
        </w:rPr>
      </w:pPr>
      <w:r>
        <w:rPr>
          <w:b/>
          <w:sz w:val="24"/>
          <w:szCs w:val="24"/>
        </w:rPr>
        <w:t>Frequently Asked Question</w:t>
      </w:r>
      <w:r>
        <w:rPr>
          <w:b/>
          <w:sz w:val="24"/>
          <w:szCs w:val="24"/>
        </w:rPr>
        <w:tab/>
        <w:t>2</w:t>
      </w:r>
      <w:r w:rsidR="0028284A">
        <w:rPr>
          <w:b/>
          <w:sz w:val="24"/>
          <w:szCs w:val="24"/>
        </w:rPr>
        <w:t>4</w:t>
      </w:r>
      <w:r>
        <w:rPr>
          <w:b/>
          <w:sz w:val="24"/>
          <w:szCs w:val="24"/>
        </w:rPr>
        <w:tab/>
      </w:r>
    </w:p>
    <w:p w14:paraId="01BCF068" w14:textId="166F0417" w:rsidR="002D2D73" w:rsidRDefault="002D2D73">
      <w:pPr>
        <w:rPr>
          <w:sz w:val="24"/>
          <w:szCs w:val="24"/>
        </w:rPr>
      </w:pPr>
      <w:r>
        <w:rPr>
          <w:sz w:val="24"/>
          <w:szCs w:val="24"/>
        </w:rPr>
        <w:br w:type="page"/>
      </w:r>
    </w:p>
    <w:p w14:paraId="3BFC915D" w14:textId="77777777" w:rsidR="000F2146" w:rsidRPr="004118B6" w:rsidRDefault="000F2146">
      <w:pPr>
        <w:pStyle w:val="BodyText"/>
        <w:spacing w:before="16"/>
        <w:rPr>
          <w:sz w:val="24"/>
          <w:szCs w:val="24"/>
        </w:rPr>
      </w:pPr>
    </w:p>
    <w:p w14:paraId="485F6793" w14:textId="77777777" w:rsidR="000F2146" w:rsidRPr="006F5FDF" w:rsidRDefault="00626934">
      <w:pPr>
        <w:ind w:left="607"/>
        <w:rPr>
          <w:b/>
          <w:sz w:val="28"/>
          <w:szCs w:val="28"/>
        </w:rPr>
      </w:pPr>
      <w:r w:rsidRPr="006F5FDF">
        <w:rPr>
          <w:b/>
          <w:color w:val="020202"/>
          <w:sz w:val="28"/>
          <w:szCs w:val="28"/>
        </w:rPr>
        <w:t>Contact</w:t>
      </w:r>
      <w:r w:rsidRPr="006F5FDF">
        <w:rPr>
          <w:b/>
          <w:color w:val="020202"/>
          <w:spacing w:val="14"/>
          <w:sz w:val="28"/>
          <w:szCs w:val="28"/>
        </w:rPr>
        <w:t xml:space="preserve"> </w:t>
      </w:r>
      <w:r w:rsidRPr="006F5FDF">
        <w:rPr>
          <w:b/>
          <w:color w:val="020202"/>
          <w:spacing w:val="-2"/>
          <w:sz w:val="28"/>
          <w:szCs w:val="28"/>
        </w:rPr>
        <w:t>details</w:t>
      </w:r>
    </w:p>
    <w:p w14:paraId="0F15492D" w14:textId="77777777" w:rsidR="000F2146" w:rsidRPr="004118B6" w:rsidRDefault="000F2146">
      <w:pPr>
        <w:pStyle w:val="BodyText"/>
        <w:spacing w:before="29"/>
        <w:rPr>
          <w:b/>
          <w:sz w:val="24"/>
          <w:szCs w:val="24"/>
        </w:rPr>
      </w:pPr>
    </w:p>
    <w:p w14:paraId="3EA4F480" w14:textId="504F60B8" w:rsidR="000F2146" w:rsidRPr="004118B6" w:rsidRDefault="00626934">
      <w:pPr>
        <w:pStyle w:val="BodyText"/>
        <w:ind w:left="597"/>
        <w:rPr>
          <w:sz w:val="24"/>
          <w:szCs w:val="24"/>
        </w:rPr>
      </w:pPr>
      <w:r w:rsidRPr="004118B6">
        <w:rPr>
          <w:color w:val="020202"/>
          <w:sz w:val="24"/>
          <w:szCs w:val="24"/>
        </w:rPr>
        <w:t>All</w:t>
      </w:r>
      <w:r w:rsidRPr="004118B6">
        <w:rPr>
          <w:color w:val="020202"/>
          <w:spacing w:val="-8"/>
          <w:sz w:val="24"/>
          <w:szCs w:val="24"/>
        </w:rPr>
        <w:t xml:space="preserve"> </w:t>
      </w:r>
      <w:r w:rsidRPr="004118B6">
        <w:rPr>
          <w:color w:val="020202"/>
          <w:sz w:val="24"/>
          <w:szCs w:val="24"/>
        </w:rPr>
        <w:t>initial</w:t>
      </w:r>
      <w:r w:rsidRPr="004118B6">
        <w:rPr>
          <w:color w:val="020202"/>
          <w:spacing w:val="-2"/>
          <w:sz w:val="24"/>
          <w:szCs w:val="24"/>
        </w:rPr>
        <w:t xml:space="preserve"> </w:t>
      </w:r>
      <w:r w:rsidRPr="004118B6">
        <w:rPr>
          <w:color w:val="020202"/>
          <w:sz w:val="24"/>
          <w:szCs w:val="24"/>
        </w:rPr>
        <w:t>enquiries</w:t>
      </w:r>
      <w:r w:rsidR="00892CF4" w:rsidRPr="004118B6">
        <w:rPr>
          <w:color w:val="020202"/>
          <w:sz w:val="24"/>
          <w:szCs w:val="24"/>
        </w:rPr>
        <w:t xml:space="preserve"> are handled by </w:t>
      </w:r>
      <w:proofErr w:type="spellStart"/>
      <w:r w:rsidR="00892CF4" w:rsidRPr="004118B6">
        <w:rPr>
          <w:color w:val="020202"/>
          <w:sz w:val="24"/>
          <w:szCs w:val="24"/>
        </w:rPr>
        <w:t>VisitWiltshire</w:t>
      </w:r>
      <w:proofErr w:type="spellEnd"/>
      <w:r w:rsidR="00892CF4" w:rsidRPr="004118B6">
        <w:rPr>
          <w:color w:val="020202"/>
          <w:sz w:val="24"/>
          <w:szCs w:val="24"/>
        </w:rPr>
        <w:t xml:space="preserve"> and should be sent to</w:t>
      </w:r>
      <w:r w:rsidRPr="004118B6">
        <w:rPr>
          <w:color w:val="020202"/>
          <w:spacing w:val="-5"/>
          <w:sz w:val="24"/>
          <w:szCs w:val="24"/>
        </w:rPr>
        <w:t>:</w:t>
      </w:r>
    </w:p>
    <w:p w14:paraId="5944B255" w14:textId="77777777" w:rsidR="000F2146" w:rsidRPr="004118B6" w:rsidRDefault="000F2146">
      <w:pPr>
        <w:pStyle w:val="BodyText"/>
        <w:spacing w:before="11"/>
        <w:rPr>
          <w:sz w:val="24"/>
          <w:szCs w:val="24"/>
        </w:rPr>
      </w:pPr>
    </w:p>
    <w:p w14:paraId="7A7BE485" w14:textId="0413AD61" w:rsidR="00892CF4" w:rsidRPr="004118B6" w:rsidRDefault="00892CF4">
      <w:pPr>
        <w:pStyle w:val="BodyText"/>
        <w:ind w:left="1806"/>
        <w:rPr>
          <w:sz w:val="24"/>
          <w:szCs w:val="24"/>
        </w:rPr>
      </w:pPr>
      <w:r w:rsidRPr="004118B6">
        <w:rPr>
          <w:sz w:val="24"/>
          <w:szCs w:val="24"/>
        </w:rPr>
        <w:t>davidandrews@visitwiltshire.co.uk</w:t>
      </w:r>
    </w:p>
    <w:p w14:paraId="4B0AD831" w14:textId="5B359B22" w:rsidR="7624F3A0" w:rsidRPr="004118B6" w:rsidRDefault="00616DF0" w:rsidP="406F1ECB">
      <w:pPr>
        <w:pStyle w:val="BodyText"/>
        <w:ind w:left="1806"/>
        <w:rPr>
          <w:sz w:val="24"/>
          <w:szCs w:val="24"/>
        </w:rPr>
      </w:pPr>
      <w:r w:rsidRPr="004118B6">
        <w:rPr>
          <w:sz w:val="24"/>
          <w:szCs w:val="24"/>
        </w:rPr>
        <w:t>o</w:t>
      </w:r>
      <w:r w:rsidR="7624F3A0" w:rsidRPr="004118B6">
        <w:rPr>
          <w:sz w:val="24"/>
          <w:szCs w:val="24"/>
        </w:rPr>
        <w:t>r</w:t>
      </w:r>
    </w:p>
    <w:p w14:paraId="2D114816" w14:textId="4DB90CCA" w:rsidR="00616DF0" w:rsidRPr="004118B6" w:rsidRDefault="7624F3A0" w:rsidP="00616DF0">
      <w:pPr>
        <w:ind w:left="1806"/>
        <w:rPr>
          <w:sz w:val="24"/>
          <w:szCs w:val="24"/>
        </w:rPr>
      </w:pPr>
      <w:r w:rsidRPr="004118B6">
        <w:rPr>
          <w:sz w:val="24"/>
          <w:szCs w:val="24"/>
        </w:rPr>
        <w:t>info@visitwiltshire.co.uk</w:t>
      </w:r>
    </w:p>
    <w:p w14:paraId="6E8AC577" w14:textId="77777777" w:rsidR="00A912D1" w:rsidRPr="004118B6" w:rsidRDefault="00A912D1" w:rsidP="00A912D1">
      <w:pPr>
        <w:rPr>
          <w:sz w:val="24"/>
          <w:szCs w:val="24"/>
        </w:rPr>
      </w:pPr>
    </w:p>
    <w:p w14:paraId="3DC65A3D" w14:textId="640ECAF7" w:rsidR="00A912D1" w:rsidRPr="004118B6" w:rsidRDefault="00626934" w:rsidP="00C373B3">
      <w:pPr>
        <w:ind w:firstLine="720"/>
        <w:rPr>
          <w:sz w:val="24"/>
          <w:szCs w:val="24"/>
        </w:rPr>
      </w:pPr>
      <w:r w:rsidRPr="004118B6">
        <w:rPr>
          <w:sz w:val="24"/>
          <w:szCs w:val="24"/>
        </w:rPr>
        <w:t xml:space="preserve">For subsequent enquiries relating to Tourism Signs on </w:t>
      </w:r>
      <w:r w:rsidR="00367812" w:rsidRPr="004118B6">
        <w:rPr>
          <w:sz w:val="24"/>
          <w:szCs w:val="24"/>
        </w:rPr>
        <w:t>Wiltshire</w:t>
      </w:r>
      <w:r w:rsidR="00EA4419" w:rsidRPr="004118B6">
        <w:rPr>
          <w:sz w:val="24"/>
          <w:szCs w:val="24"/>
        </w:rPr>
        <w:t xml:space="preserve"> </w:t>
      </w:r>
      <w:r w:rsidRPr="004118B6">
        <w:rPr>
          <w:sz w:val="24"/>
          <w:szCs w:val="24"/>
        </w:rPr>
        <w:t>distributor</w:t>
      </w:r>
      <w:r w:rsidR="00616DF0" w:rsidRPr="004118B6">
        <w:rPr>
          <w:sz w:val="24"/>
          <w:szCs w:val="24"/>
        </w:rPr>
        <w:t xml:space="preserve"> </w:t>
      </w:r>
      <w:r w:rsidRPr="004118B6">
        <w:rPr>
          <w:sz w:val="24"/>
          <w:szCs w:val="24"/>
        </w:rPr>
        <w:t>roads</w:t>
      </w:r>
      <w:r w:rsidR="00D72EAB" w:rsidRPr="004118B6">
        <w:rPr>
          <w:sz w:val="24"/>
          <w:szCs w:val="24"/>
        </w:rPr>
        <w:t xml:space="preserve"> contact</w:t>
      </w:r>
      <w:r w:rsidRPr="004118B6">
        <w:rPr>
          <w:sz w:val="24"/>
          <w:szCs w:val="24"/>
        </w:rPr>
        <w:t>:</w:t>
      </w:r>
    </w:p>
    <w:p w14:paraId="69ED4D4D" w14:textId="77777777" w:rsidR="009D407C" w:rsidRPr="004118B6" w:rsidRDefault="009D407C" w:rsidP="00A912D1">
      <w:pPr>
        <w:rPr>
          <w:sz w:val="24"/>
          <w:szCs w:val="24"/>
        </w:rPr>
      </w:pPr>
    </w:p>
    <w:p w14:paraId="76F933F8" w14:textId="77777777" w:rsidR="006B2A4D" w:rsidRPr="004118B6" w:rsidRDefault="00626934" w:rsidP="009D407C">
      <w:pPr>
        <w:ind w:left="1077" w:firstLine="720"/>
        <w:rPr>
          <w:sz w:val="24"/>
          <w:szCs w:val="24"/>
        </w:rPr>
      </w:pPr>
      <w:r w:rsidRPr="004118B6">
        <w:rPr>
          <w:sz w:val="24"/>
          <w:szCs w:val="24"/>
        </w:rPr>
        <w:t>Wiltshire Council</w:t>
      </w:r>
    </w:p>
    <w:p w14:paraId="135F503F" w14:textId="339FF94C" w:rsidR="000F2146" w:rsidRPr="004118B6" w:rsidRDefault="00626934" w:rsidP="009D407C">
      <w:pPr>
        <w:ind w:left="1077" w:firstLine="720"/>
        <w:rPr>
          <w:sz w:val="24"/>
          <w:szCs w:val="24"/>
        </w:rPr>
      </w:pPr>
      <w:r w:rsidRPr="004118B6">
        <w:rPr>
          <w:sz w:val="24"/>
          <w:szCs w:val="24"/>
        </w:rPr>
        <w:t>Highways</w:t>
      </w:r>
      <w:r w:rsidR="006B2A4D" w:rsidRPr="004118B6">
        <w:rPr>
          <w:sz w:val="24"/>
          <w:szCs w:val="24"/>
        </w:rPr>
        <w:t xml:space="preserve"> – Traffic Engineering</w:t>
      </w:r>
      <w:r w:rsidRPr="004118B6">
        <w:rPr>
          <w:spacing w:val="40"/>
          <w:sz w:val="24"/>
          <w:szCs w:val="24"/>
        </w:rPr>
        <w:t xml:space="preserve"> </w:t>
      </w:r>
    </w:p>
    <w:p w14:paraId="1A163DEF" w14:textId="77777777" w:rsidR="006B2A4D" w:rsidRPr="004118B6" w:rsidRDefault="00626934">
      <w:pPr>
        <w:pStyle w:val="BodyText"/>
        <w:spacing w:before="18" w:line="249" w:lineRule="auto"/>
        <w:ind w:left="1797" w:right="2523"/>
        <w:rPr>
          <w:color w:val="020202"/>
          <w:sz w:val="24"/>
          <w:szCs w:val="24"/>
        </w:rPr>
      </w:pPr>
      <w:r w:rsidRPr="004118B6">
        <w:rPr>
          <w:color w:val="020202"/>
          <w:sz w:val="24"/>
          <w:szCs w:val="24"/>
        </w:rPr>
        <w:t>Bythesea</w:t>
      </w:r>
      <w:r w:rsidRPr="004118B6">
        <w:rPr>
          <w:color w:val="020202"/>
          <w:spacing w:val="29"/>
          <w:sz w:val="24"/>
          <w:szCs w:val="24"/>
        </w:rPr>
        <w:t xml:space="preserve"> </w:t>
      </w:r>
      <w:r w:rsidRPr="004118B6">
        <w:rPr>
          <w:color w:val="020202"/>
          <w:sz w:val="24"/>
          <w:szCs w:val="24"/>
        </w:rPr>
        <w:t>R</w:t>
      </w:r>
      <w:r w:rsidR="00791B78" w:rsidRPr="004118B6">
        <w:rPr>
          <w:color w:val="020202"/>
          <w:sz w:val="24"/>
          <w:szCs w:val="24"/>
        </w:rPr>
        <w:t>oa</w:t>
      </w:r>
      <w:r w:rsidRPr="004118B6">
        <w:rPr>
          <w:color w:val="020202"/>
          <w:sz w:val="24"/>
          <w:szCs w:val="24"/>
        </w:rPr>
        <w:t>d</w:t>
      </w:r>
    </w:p>
    <w:p w14:paraId="3CDDA427" w14:textId="77777777" w:rsidR="006B2A4D" w:rsidRPr="004118B6" w:rsidRDefault="00626934">
      <w:pPr>
        <w:pStyle w:val="BodyText"/>
        <w:spacing w:before="18" w:line="249" w:lineRule="auto"/>
        <w:ind w:left="1797" w:right="2523"/>
        <w:rPr>
          <w:color w:val="020202"/>
          <w:sz w:val="24"/>
          <w:szCs w:val="24"/>
        </w:rPr>
      </w:pPr>
      <w:r w:rsidRPr="004118B6">
        <w:rPr>
          <w:color w:val="020202"/>
          <w:sz w:val="24"/>
          <w:szCs w:val="24"/>
        </w:rPr>
        <w:t>Trowbridge</w:t>
      </w:r>
    </w:p>
    <w:p w14:paraId="226FDA45" w14:textId="77777777" w:rsidR="006B2A4D" w:rsidRPr="004118B6" w:rsidRDefault="00626934">
      <w:pPr>
        <w:pStyle w:val="BodyText"/>
        <w:spacing w:before="18" w:line="249" w:lineRule="auto"/>
        <w:ind w:left="1797" w:right="2523"/>
        <w:rPr>
          <w:color w:val="020202"/>
          <w:sz w:val="24"/>
          <w:szCs w:val="24"/>
        </w:rPr>
      </w:pPr>
      <w:r w:rsidRPr="004118B6">
        <w:rPr>
          <w:color w:val="020202"/>
          <w:sz w:val="24"/>
          <w:szCs w:val="24"/>
        </w:rPr>
        <w:t>Wiltshire</w:t>
      </w:r>
    </w:p>
    <w:p w14:paraId="424B1C9A" w14:textId="68B79464" w:rsidR="00C373B3" w:rsidRPr="004118B6" w:rsidRDefault="006B2A4D">
      <w:pPr>
        <w:pStyle w:val="BodyText"/>
        <w:spacing w:before="18" w:line="249" w:lineRule="auto"/>
        <w:ind w:left="1797" w:right="2523"/>
        <w:rPr>
          <w:color w:val="020202"/>
          <w:sz w:val="24"/>
          <w:szCs w:val="24"/>
        </w:rPr>
      </w:pPr>
      <w:r w:rsidRPr="004118B6">
        <w:rPr>
          <w:color w:val="020202"/>
          <w:sz w:val="24"/>
          <w:szCs w:val="24"/>
        </w:rPr>
        <w:t>B</w:t>
      </w:r>
      <w:r w:rsidR="00626934" w:rsidRPr="004118B6">
        <w:rPr>
          <w:color w:val="020202"/>
          <w:sz w:val="24"/>
          <w:szCs w:val="24"/>
        </w:rPr>
        <w:t>A14 8JN</w:t>
      </w:r>
    </w:p>
    <w:p w14:paraId="4DB48472" w14:textId="77777777" w:rsidR="00C373B3" w:rsidRPr="004118B6" w:rsidRDefault="00C373B3">
      <w:pPr>
        <w:pStyle w:val="BodyText"/>
        <w:spacing w:before="18" w:line="249" w:lineRule="auto"/>
        <w:ind w:left="1797" w:right="2523"/>
        <w:rPr>
          <w:color w:val="020202"/>
          <w:sz w:val="24"/>
          <w:szCs w:val="24"/>
        </w:rPr>
      </w:pPr>
    </w:p>
    <w:p w14:paraId="4A964E10" w14:textId="324CF735" w:rsidR="000F2146" w:rsidRPr="004118B6" w:rsidRDefault="00626934">
      <w:pPr>
        <w:pStyle w:val="BodyText"/>
        <w:spacing w:before="18" w:line="249" w:lineRule="auto"/>
        <w:ind w:left="1797" w:right="2523"/>
        <w:rPr>
          <w:color w:val="020202"/>
          <w:sz w:val="24"/>
          <w:szCs w:val="24"/>
        </w:rPr>
      </w:pPr>
      <w:r w:rsidRPr="004118B6">
        <w:rPr>
          <w:color w:val="020202"/>
          <w:sz w:val="24"/>
          <w:szCs w:val="24"/>
        </w:rPr>
        <w:t>Telephone: 0300 456 0100</w:t>
      </w:r>
    </w:p>
    <w:p w14:paraId="43668944" w14:textId="77777777" w:rsidR="006B2A4D" w:rsidRPr="004118B6" w:rsidRDefault="006B2A4D">
      <w:pPr>
        <w:pStyle w:val="BodyText"/>
        <w:spacing w:before="18" w:line="249" w:lineRule="auto"/>
        <w:ind w:left="1797" w:right="2523"/>
        <w:rPr>
          <w:sz w:val="24"/>
          <w:szCs w:val="24"/>
        </w:rPr>
      </w:pPr>
    </w:p>
    <w:p w14:paraId="033D991A" w14:textId="7070791D" w:rsidR="000F2146" w:rsidRPr="004118B6" w:rsidRDefault="00626934">
      <w:pPr>
        <w:pStyle w:val="BodyText"/>
        <w:spacing w:line="227" w:lineRule="exact"/>
        <w:ind w:left="1807"/>
        <w:rPr>
          <w:sz w:val="24"/>
          <w:szCs w:val="24"/>
        </w:rPr>
      </w:pPr>
      <w:r w:rsidRPr="004118B6">
        <w:rPr>
          <w:color w:val="020202"/>
          <w:sz w:val="24"/>
          <w:szCs w:val="24"/>
        </w:rPr>
        <w:t>Email:</w:t>
      </w:r>
      <w:r w:rsidRPr="004118B6">
        <w:rPr>
          <w:color w:val="020202"/>
          <w:spacing w:val="2"/>
          <w:sz w:val="24"/>
          <w:szCs w:val="24"/>
        </w:rPr>
        <w:t xml:space="preserve"> </w:t>
      </w:r>
      <w:r w:rsidR="00174245" w:rsidRPr="004118B6">
        <w:rPr>
          <w:color w:val="020202"/>
          <w:spacing w:val="-2"/>
          <w:sz w:val="24"/>
          <w:szCs w:val="24"/>
        </w:rPr>
        <w:t xml:space="preserve"> </w:t>
      </w:r>
      <w:r w:rsidR="00EC5614" w:rsidRPr="004118B6">
        <w:rPr>
          <w:color w:val="020202"/>
          <w:spacing w:val="-2"/>
          <w:sz w:val="24"/>
          <w:szCs w:val="24"/>
        </w:rPr>
        <w:t>integrated</w:t>
      </w:r>
      <w:r w:rsidR="00EB5A30" w:rsidRPr="004118B6">
        <w:rPr>
          <w:color w:val="020202"/>
          <w:spacing w:val="-2"/>
          <w:sz w:val="24"/>
          <w:szCs w:val="24"/>
        </w:rPr>
        <w:t>.transport@wiltshire.gov.uk</w:t>
      </w:r>
    </w:p>
    <w:p w14:paraId="6D273363" w14:textId="77777777" w:rsidR="000F2146" w:rsidRPr="004118B6" w:rsidRDefault="000F2146">
      <w:pPr>
        <w:pStyle w:val="BodyText"/>
        <w:spacing w:before="15"/>
        <w:rPr>
          <w:sz w:val="24"/>
          <w:szCs w:val="24"/>
        </w:rPr>
      </w:pPr>
    </w:p>
    <w:p w14:paraId="13EB5EF9" w14:textId="2A5C3CB6" w:rsidR="000F2146" w:rsidRPr="004118B6" w:rsidRDefault="00626934" w:rsidP="00C373B3">
      <w:pPr>
        <w:ind w:left="720"/>
        <w:rPr>
          <w:sz w:val="24"/>
          <w:szCs w:val="24"/>
        </w:rPr>
      </w:pPr>
      <w:r w:rsidRPr="004118B6">
        <w:rPr>
          <w:sz w:val="24"/>
          <w:szCs w:val="24"/>
        </w:rPr>
        <w:t>For enquiries</w:t>
      </w:r>
      <w:r w:rsidRPr="004118B6">
        <w:rPr>
          <w:spacing w:val="25"/>
          <w:sz w:val="24"/>
          <w:szCs w:val="24"/>
        </w:rPr>
        <w:t xml:space="preserve"> </w:t>
      </w:r>
      <w:r w:rsidRPr="004118B6">
        <w:rPr>
          <w:sz w:val="24"/>
          <w:szCs w:val="24"/>
        </w:rPr>
        <w:t xml:space="preserve">relating to </w:t>
      </w:r>
      <w:r w:rsidR="00C373B3" w:rsidRPr="004118B6">
        <w:rPr>
          <w:sz w:val="24"/>
          <w:szCs w:val="24"/>
        </w:rPr>
        <w:t>T</w:t>
      </w:r>
      <w:r w:rsidRPr="004118B6">
        <w:rPr>
          <w:sz w:val="24"/>
          <w:szCs w:val="24"/>
        </w:rPr>
        <w:t>ourism</w:t>
      </w:r>
      <w:r w:rsidRPr="004118B6">
        <w:rPr>
          <w:spacing w:val="25"/>
          <w:sz w:val="24"/>
          <w:szCs w:val="24"/>
        </w:rPr>
        <w:t xml:space="preserve"> </w:t>
      </w:r>
      <w:r w:rsidRPr="004118B6">
        <w:rPr>
          <w:sz w:val="24"/>
          <w:szCs w:val="24"/>
        </w:rPr>
        <w:t xml:space="preserve">Signs on </w:t>
      </w:r>
      <w:r w:rsidR="00C373B3" w:rsidRPr="004118B6">
        <w:rPr>
          <w:sz w:val="24"/>
          <w:szCs w:val="24"/>
        </w:rPr>
        <w:t>T</w:t>
      </w:r>
      <w:r w:rsidRPr="004118B6">
        <w:rPr>
          <w:sz w:val="24"/>
          <w:szCs w:val="24"/>
        </w:rPr>
        <w:t xml:space="preserve">runk </w:t>
      </w:r>
      <w:r w:rsidR="00C373B3" w:rsidRPr="004118B6">
        <w:rPr>
          <w:sz w:val="24"/>
          <w:szCs w:val="24"/>
        </w:rPr>
        <w:t>R</w:t>
      </w:r>
      <w:r w:rsidRPr="004118B6">
        <w:rPr>
          <w:sz w:val="24"/>
          <w:szCs w:val="24"/>
        </w:rPr>
        <w:t>oads, which</w:t>
      </w:r>
      <w:r w:rsidRPr="004118B6">
        <w:rPr>
          <w:spacing w:val="-2"/>
          <w:sz w:val="24"/>
          <w:szCs w:val="24"/>
        </w:rPr>
        <w:t xml:space="preserve"> </w:t>
      </w:r>
      <w:r w:rsidRPr="004118B6">
        <w:rPr>
          <w:sz w:val="24"/>
          <w:szCs w:val="24"/>
        </w:rPr>
        <w:t>include A36, A303, A419 and M4</w:t>
      </w:r>
      <w:r w:rsidR="00D72EAB" w:rsidRPr="004118B6">
        <w:rPr>
          <w:sz w:val="24"/>
          <w:szCs w:val="24"/>
        </w:rPr>
        <w:t xml:space="preserve"> contact</w:t>
      </w:r>
      <w:r w:rsidRPr="004118B6">
        <w:rPr>
          <w:sz w:val="24"/>
          <w:szCs w:val="24"/>
        </w:rPr>
        <w:t>:</w:t>
      </w:r>
    </w:p>
    <w:p w14:paraId="47A72031" w14:textId="77777777" w:rsidR="000F2146" w:rsidRPr="004118B6" w:rsidRDefault="000F2146">
      <w:pPr>
        <w:pStyle w:val="BodyText"/>
        <w:spacing w:before="19"/>
        <w:rPr>
          <w:sz w:val="24"/>
          <w:szCs w:val="24"/>
        </w:rPr>
      </w:pPr>
    </w:p>
    <w:p w14:paraId="7F983B52" w14:textId="77777777" w:rsidR="00C90FA5" w:rsidRPr="004118B6" w:rsidRDefault="003B5029">
      <w:pPr>
        <w:pStyle w:val="BodyText"/>
        <w:spacing w:line="244" w:lineRule="auto"/>
        <w:ind w:left="1788" w:right="6292" w:hanging="1"/>
        <w:rPr>
          <w:color w:val="020202"/>
          <w:sz w:val="24"/>
          <w:szCs w:val="24"/>
        </w:rPr>
      </w:pPr>
      <w:r w:rsidRPr="004118B6">
        <w:rPr>
          <w:color w:val="020202"/>
          <w:sz w:val="24"/>
          <w:szCs w:val="24"/>
        </w:rPr>
        <w:t>National Highways</w:t>
      </w:r>
    </w:p>
    <w:p w14:paraId="718AD84E" w14:textId="0D78562D" w:rsidR="000F2146" w:rsidRPr="004118B6" w:rsidRDefault="00626934" w:rsidP="00F32D95">
      <w:pPr>
        <w:pStyle w:val="BodyText"/>
        <w:spacing w:line="244" w:lineRule="auto"/>
        <w:ind w:left="1788" w:right="-11" w:hanging="1"/>
        <w:rPr>
          <w:sz w:val="24"/>
          <w:szCs w:val="24"/>
        </w:rPr>
      </w:pPr>
      <w:r w:rsidRPr="004118B6">
        <w:rPr>
          <w:color w:val="020202"/>
          <w:sz w:val="24"/>
          <w:szCs w:val="24"/>
        </w:rPr>
        <w:t xml:space="preserve">Telephone: </w:t>
      </w:r>
      <w:r w:rsidR="00041F02" w:rsidRPr="004118B6">
        <w:rPr>
          <w:color w:val="020202"/>
          <w:sz w:val="24"/>
          <w:szCs w:val="24"/>
        </w:rPr>
        <w:t>03001</w:t>
      </w:r>
      <w:r w:rsidR="00F32D95">
        <w:rPr>
          <w:color w:val="020202"/>
          <w:sz w:val="24"/>
          <w:szCs w:val="24"/>
        </w:rPr>
        <w:t xml:space="preserve"> </w:t>
      </w:r>
      <w:r w:rsidR="00041F02" w:rsidRPr="004118B6">
        <w:rPr>
          <w:color w:val="020202"/>
          <w:sz w:val="24"/>
          <w:szCs w:val="24"/>
        </w:rPr>
        <w:t>235000</w:t>
      </w:r>
    </w:p>
    <w:p w14:paraId="769926BD" w14:textId="6954B48B" w:rsidR="000F2146" w:rsidRPr="004118B6" w:rsidRDefault="00626934">
      <w:pPr>
        <w:pStyle w:val="BodyText"/>
        <w:spacing w:before="1"/>
        <w:ind w:left="1797"/>
        <w:rPr>
          <w:sz w:val="24"/>
          <w:szCs w:val="24"/>
        </w:rPr>
      </w:pPr>
      <w:r w:rsidRPr="004118B6">
        <w:rPr>
          <w:color w:val="020202"/>
          <w:sz w:val="24"/>
          <w:szCs w:val="24"/>
        </w:rPr>
        <w:t>Email:</w:t>
      </w:r>
      <w:r w:rsidRPr="004118B6">
        <w:rPr>
          <w:color w:val="020202"/>
          <w:spacing w:val="3"/>
          <w:sz w:val="24"/>
          <w:szCs w:val="24"/>
        </w:rPr>
        <w:t xml:space="preserve"> </w:t>
      </w:r>
      <w:r w:rsidR="00A16A8F" w:rsidRPr="004118B6">
        <w:rPr>
          <w:color w:val="020202"/>
          <w:spacing w:val="-2"/>
          <w:sz w:val="24"/>
          <w:szCs w:val="24"/>
        </w:rPr>
        <w:t xml:space="preserve"> info@nationalhighways</w:t>
      </w:r>
      <w:r w:rsidR="006D0C5B" w:rsidRPr="004118B6">
        <w:rPr>
          <w:color w:val="020202"/>
          <w:spacing w:val="-2"/>
          <w:sz w:val="24"/>
          <w:szCs w:val="24"/>
        </w:rPr>
        <w:t>.co.uk</w:t>
      </w:r>
    </w:p>
    <w:p w14:paraId="6C700AFB" w14:textId="77777777" w:rsidR="000F2146" w:rsidRDefault="000F2146">
      <w:pPr>
        <w:pStyle w:val="BodyText"/>
        <w:spacing w:before="39"/>
        <w:rPr>
          <w:sz w:val="24"/>
          <w:szCs w:val="24"/>
        </w:rPr>
      </w:pPr>
    </w:p>
    <w:p w14:paraId="3B2839E6" w14:textId="77777777" w:rsidR="006F5FDF" w:rsidRPr="004118B6" w:rsidRDefault="006F5FDF">
      <w:pPr>
        <w:pStyle w:val="BodyText"/>
        <w:spacing w:before="39"/>
        <w:rPr>
          <w:sz w:val="24"/>
          <w:szCs w:val="24"/>
        </w:rPr>
      </w:pPr>
    </w:p>
    <w:p w14:paraId="216235CC" w14:textId="7E606AA7" w:rsidR="000F2146" w:rsidRPr="004118B6" w:rsidRDefault="00AA6BFC" w:rsidP="00AA6BFC">
      <w:pPr>
        <w:ind w:left="720"/>
        <w:rPr>
          <w:sz w:val="24"/>
          <w:szCs w:val="24"/>
        </w:rPr>
      </w:pPr>
      <w:r w:rsidRPr="004118B6">
        <w:rPr>
          <w:sz w:val="24"/>
          <w:szCs w:val="24"/>
        </w:rPr>
        <w:t>For e</w:t>
      </w:r>
      <w:r w:rsidR="00626934" w:rsidRPr="004118B6">
        <w:rPr>
          <w:sz w:val="24"/>
          <w:szCs w:val="24"/>
        </w:rPr>
        <w:t>nquiries</w:t>
      </w:r>
      <w:r w:rsidR="00626934" w:rsidRPr="004118B6">
        <w:rPr>
          <w:spacing w:val="27"/>
          <w:sz w:val="24"/>
          <w:szCs w:val="24"/>
        </w:rPr>
        <w:t xml:space="preserve"> </w:t>
      </w:r>
      <w:r w:rsidR="00626934" w:rsidRPr="004118B6">
        <w:rPr>
          <w:sz w:val="24"/>
          <w:szCs w:val="24"/>
        </w:rPr>
        <w:t>relating</w:t>
      </w:r>
      <w:r w:rsidR="00626934" w:rsidRPr="004118B6">
        <w:rPr>
          <w:spacing w:val="23"/>
          <w:sz w:val="24"/>
          <w:szCs w:val="24"/>
        </w:rPr>
        <w:t xml:space="preserve"> </w:t>
      </w:r>
      <w:r w:rsidR="00626934" w:rsidRPr="004118B6">
        <w:rPr>
          <w:sz w:val="24"/>
          <w:szCs w:val="24"/>
        </w:rPr>
        <w:t>to Tourism</w:t>
      </w:r>
      <w:r w:rsidR="00626934" w:rsidRPr="004118B6">
        <w:rPr>
          <w:spacing w:val="27"/>
          <w:sz w:val="24"/>
          <w:szCs w:val="24"/>
        </w:rPr>
        <w:t xml:space="preserve"> </w:t>
      </w:r>
      <w:r w:rsidR="00626934" w:rsidRPr="004118B6">
        <w:rPr>
          <w:sz w:val="24"/>
          <w:szCs w:val="24"/>
        </w:rPr>
        <w:t>Signs</w:t>
      </w:r>
      <w:r w:rsidR="00626934" w:rsidRPr="004118B6">
        <w:rPr>
          <w:spacing w:val="22"/>
          <w:sz w:val="24"/>
          <w:szCs w:val="24"/>
        </w:rPr>
        <w:t xml:space="preserve"> </w:t>
      </w:r>
      <w:r w:rsidR="00626934" w:rsidRPr="004118B6">
        <w:rPr>
          <w:sz w:val="24"/>
          <w:szCs w:val="24"/>
        </w:rPr>
        <w:t>in the area covered</w:t>
      </w:r>
      <w:r w:rsidR="00626934" w:rsidRPr="004118B6">
        <w:rPr>
          <w:spacing w:val="32"/>
          <w:sz w:val="24"/>
          <w:szCs w:val="24"/>
        </w:rPr>
        <w:t xml:space="preserve"> </w:t>
      </w:r>
      <w:r w:rsidR="00626934" w:rsidRPr="004118B6">
        <w:rPr>
          <w:sz w:val="24"/>
          <w:szCs w:val="24"/>
        </w:rPr>
        <w:t>by Swindon</w:t>
      </w:r>
      <w:r w:rsidR="00626934" w:rsidRPr="004118B6">
        <w:rPr>
          <w:spacing w:val="32"/>
          <w:sz w:val="24"/>
          <w:szCs w:val="24"/>
        </w:rPr>
        <w:t xml:space="preserve"> </w:t>
      </w:r>
      <w:r w:rsidR="00626934" w:rsidRPr="004118B6">
        <w:rPr>
          <w:sz w:val="24"/>
          <w:szCs w:val="24"/>
        </w:rPr>
        <w:t xml:space="preserve">Borough Council </w:t>
      </w:r>
      <w:r w:rsidR="00CC5AAE" w:rsidRPr="004118B6">
        <w:rPr>
          <w:sz w:val="24"/>
          <w:szCs w:val="24"/>
        </w:rPr>
        <w:t>contact</w:t>
      </w:r>
      <w:r w:rsidR="00626934" w:rsidRPr="004118B6">
        <w:rPr>
          <w:sz w:val="24"/>
          <w:szCs w:val="24"/>
        </w:rPr>
        <w:t>:</w:t>
      </w:r>
    </w:p>
    <w:p w14:paraId="4FB69B44" w14:textId="77777777" w:rsidR="000F2146" w:rsidRPr="004118B6" w:rsidRDefault="000F2146">
      <w:pPr>
        <w:pStyle w:val="BodyText"/>
        <w:spacing w:before="20"/>
        <w:rPr>
          <w:sz w:val="24"/>
          <w:szCs w:val="24"/>
        </w:rPr>
      </w:pPr>
    </w:p>
    <w:p w14:paraId="77C93EBB" w14:textId="77777777" w:rsidR="00CC5AAE" w:rsidRPr="004118B6" w:rsidRDefault="00626934">
      <w:pPr>
        <w:pStyle w:val="BodyText"/>
        <w:spacing w:before="1"/>
        <w:ind w:left="1788"/>
        <w:rPr>
          <w:spacing w:val="18"/>
          <w:sz w:val="24"/>
          <w:szCs w:val="24"/>
        </w:rPr>
      </w:pPr>
      <w:r w:rsidRPr="004118B6">
        <w:rPr>
          <w:sz w:val="24"/>
          <w:szCs w:val="24"/>
        </w:rPr>
        <w:t>Swindon</w:t>
      </w:r>
      <w:r w:rsidRPr="004118B6">
        <w:rPr>
          <w:spacing w:val="14"/>
          <w:sz w:val="24"/>
          <w:szCs w:val="24"/>
        </w:rPr>
        <w:t xml:space="preserve"> </w:t>
      </w:r>
      <w:r w:rsidRPr="004118B6">
        <w:rPr>
          <w:sz w:val="24"/>
          <w:szCs w:val="24"/>
        </w:rPr>
        <w:t>Borough</w:t>
      </w:r>
      <w:r w:rsidRPr="004118B6">
        <w:rPr>
          <w:spacing w:val="13"/>
          <w:sz w:val="24"/>
          <w:szCs w:val="24"/>
        </w:rPr>
        <w:t xml:space="preserve"> </w:t>
      </w:r>
      <w:r w:rsidRPr="004118B6">
        <w:rPr>
          <w:sz w:val="24"/>
          <w:szCs w:val="24"/>
        </w:rPr>
        <w:t>Council</w:t>
      </w:r>
    </w:p>
    <w:p w14:paraId="2B6F5679" w14:textId="18CC7C4C" w:rsidR="000F2146" w:rsidRPr="004118B6" w:rsidRDefault="00626934">
      <w:pPr>
        <w:pStyle w:val="BodyText"/>
        <w:spacing w:before="1"/>
        <w:ind w:left="1788"/>
        <w:rPr>
          <w:sz w:val="24"/>
          <w:szCs w:val="24"/>
        </w:rPr>
      </w:pPr>
      <w:r w:rsidRPr="004118B6">
        <w:rPr>
          <w:sz w:val="24"/>
          <w:szCs w:val="24"/>
        </w:rPr>
        <w:t>Highways</w:t>
      </w:r>
      <w:r w:rsidRPr="004118B6">
        <w:rPr>
          <w:spacing w:val="28"/>
          <w:sz w:val="24"/>
          <w:szCs w:val="24"/>
        </w:rPr>
        <w:t xml:space="preserve"> </w:t>
      </w:r>
      <w:r w:rsidRPr="004118B6">
        <w:rPr>
          <w:sz w:val="24"/>
          <w:szCs w:val="24"/>
        </w:rPr>
        <w:t>and</w:t>
      </w:r>
      <w:r w:rsidRPr="004118B6">
        <w:rPr>
          <w:spacing w:val="9"/>
          <w:sz w:val="24"/>
          <w:szCs w:val="24"/>
        </w:rPr>
        <w:t xml:space="preserve"> </w:t>
      </w:r>
      <w:r w:rsidRPr="004118B6">
        <w:rPr>
          <w:spacing w:val="-2"/>
          <w:sz w:val="24"/>
          <w:szCs w:val="24"/>
        </w:rPr>
        <w:t>Transport</w:t>
      </w:r>
    </w:p>
    <w:p w14:paraId="76F6911C" w14:textId="77777777" w:rsidR="006B2A4D" w:rsidRPr="004118B6" w:rsidRDefault="00293D10">
      <w:pPr>
        <w:pStyle w:val="BodyText"/>
        <w:spacing w:before="10" w:line="249" w:lineRule="auto"/>
        <w:ind w:left="1778" w:right="2523"/>
        <w:rPr>
          <w:sz w:val="24"/>
          <w:szCs w:val="24"/>
        </w:rPr>
      </w:pPr>
      <w:r w:rsidRPr="004118B6">
        <w:rPr>
          <w:sz w:val="24"/>
          <w:szCs w:val="24"/>
        </w:rPr>
        <w:t>Civic Offices</w:t>
      </w:r>
    </w:p>
    <w:p w14:paraId="787C3C7A" w14:textId="77777777" w:rsidR="006B2A4D" w:rsidRPr="004118B6" w:rsidRDefault="009441D0">
      <w:pPr>
        <w:pStyle w:val="BodyText"/>
        <w:spacing w:before="10" w:line="249" w:lineRule="auto"/>
        <w:ind w:left="1778" w:right="2523"/>
        <w:rPr>
          <w:sz w:val="24"/>
          <w:szCs w:val="24"/>
        </w:rPr>
      </w:pPr>
      <w:r w:rsidRPr="004118B6">
        <w:rPr>
          <w:sz w:val="24"/>
          <w:szCs w:val="24"/>
        </w:rPr>
        <w:t>Euclid Street</w:t>
      </w:r>
    </w:p>
    <w:p w14:paraId="77D433CD" w14:textId="77777777" w:rsidR="006B2A4D" w:rsidRPr="004118B6" w:rsidRDefault="00626934">
      <w:pPr>
        <w:pStyle w:val="BodyText"/>
        <w:spacing w:before="10" w:line="249" w:lineRule="auto"/>
        <w:ind w:left="1778" w:right="2523"/>
        <w:rPr>
          <w:sz w:val="24"/>
          <w:szCs w:val="24"/>
        </w:rPr>
      </w:pPr>
      <w:r w:rsidRPr="004118B6">
        <w:rPr>
          <w:sz w:val="24"/>
          <w:szCs w:val="24"/>
        </w:rPr>
        <w:t>Swindon</w:t>
      </w:r>
    </w:p>
    <w:p w14:paraId="528786A7" w14:textId="4484770B" w:rsidR="00CC5AAE" w:rsidRPr="004118B6" w:rsidRDefault="00626934">
      <w:pPr>
        <w:pStyle w:val="BodyText"/>
        <w:spacing w:before="10" w:line="249" w:lineRule="auto"/>
        <w:ind w:left="1778" w:right="2523"/>
        <w:rPr>
          <w:sz w:val="24"/>
          <w:szCs w:val="24"/>
        </w:rPr>
      </w:pPr>
      <w:r w:rsidRPr="004118B6">
        <w:rPr>
          <w:sz w:val="24"/>
          <w:szCs w:val="24"/>
        </w:rPr>
        <w:t>SN1 2JH</w:t>
      </w:r>
    </w:p>
    <w:p w14:paraId="6E83DFD9" w14:textId="77777777" w:rsidR="00CC5AAE" w:rsidRPr="004118B6" w:rsidRDefault="00CC5AAE">
      <w:pPr>
        <w:pStyle w:val="BodyText"/>
        <w:spacing w:before="10" w:line="249" w:lineRule="auto"/>
        <w:ind w:left="1778" w:right="2523"/>
        <w:rPr>
          <w:sz w:val="24"/>
          <w:szCs w:val="24"/>
        </w:rPr>
      </w:pPr>
    </w:p>
    <w:p w14:paraId="69552078" w14:textId="40199547" w:rsidR="000F2146" w:rsidRPr="004118B6" w:rsidRDefault="00626934">
      <w:pPr>
        <w:pStyle w:val="BodyText"/>
        <w:spacing w:before="10" w:line="249" w:lineRule="auto"/>
        <w:ind w:left="1778" w:right="2523"/>
        <w:rPr>
          <w:sz w:val="24"/>
          <w:szCs w:val="24"/>
        </w:rPr>
      </w:pPr>
      <w:r w:rsidRPr="004118B6">
        <w:rPr>
          <w:sz w:val="24"/>
          <w:szCs w:val="24"/>
        </w:rPr>
        <w:t>Telephone:</w:t>
      </w:r>
      <w:r w:rsidRPr="004118B6">
        <w:rPr>
          <w:spacing w:val="40"/>
          <w:sz w:val="24"/>
          <w:szCs w:val="24"/>
        </w:rPr>
        <w:t xml:space="preserve"> </w:t>
      </w:r>
      <w:r w:rsidR="00F02193" w:rsidRPr="004118B6">
        <w:rPr>
          <w:sz w:val="24"/>
          <w:szCs w:val="24"/>
        </w:rPr>
        <w:t>01793 445500</w:t>
      </w:r>
    </w:p>
    <w:p w14:paraId="01CB847F" w14:textId="178F1F97" w:rsidR="000F2146" w:rsidRPr="004118B6" w:rsidRDefault="00626934">
      <w:pPr>
        <w:pStyle w:val="BodyText"/>
        <w:spacing w:line="227" w:lineRule="exact"/>
        <w:ind w:left="1788"/>
      </w:pPr>
      <w:r w:rsidRPr="004118B6">
        <w:rPr>
          <w:sz w:val="24"/>
          <w:szCs w:val="24"/>
        </w:rPr>
        <w:t>Email:</w:t>
      </w:r>
      <w:r w:rsidRPr="004118B6">
        <w:rPr>
          <w:spacing w:val="14"/>
          <w:sz w:val="24"/>
          <w:szCs w:val="24"/>
        </w:rPr>
        <w:t xml:space="preserve"> </w:t>
      </w:r>
      <w:r w:rsidRPr="004118B6">
        <w:rPr>
          <w:sz w:val="24"/>
          <w:szCs w:val="24"/>
        </w:rPr>
        <w:t>traffic</w:t>
      </w:r>
      <w:r w:rsidR="006B2A4D" w:rsidRPr="004118B6">
        <w:rPr>
          <w:spacing w:val="68"/>
          <w:sz w:val="24"/>
          <w:szCs w:val="24"/>
        </w:rPr>
        <w:t>_</w:t>
      </w:r>
      <w:hyperlink r:id="rId13">
        <w:r w:rsidRPr="004118B6">
          <w:rPr>
            <w:spacing w:val="-2"/>
            <w:sz w:val="24"/>
            <w:szCs w:val="24"/>
          </w:rPr>
          <w:t>man@swindon.gov.uk</w:t>
        </w:r>
      </w:hyperlink>
    </w:p>
    <w:p w14:paraId="77A6BB00" w14:textId="77777777" w:rsidR="000F2146" w:rsidRPr="004118B6" w:rsidRDefault="000F2146">
      <w:pPr>
        <w:spacing w:line="227" w:lineRule="exact"/>
        <w:sectPr w:rsidR="000F2146" w:rsidRPr="004118B6" w:rsidSect="00F90FB2">
          <w:footerReference w:type="default" r:id="rId14"/>
          <w:type w:val="continuous"/>
          <w:pgSz w:w="11930" w:h="16850"/>
          <w:pgMar w:top="720" w:right="1015" w:bottom="720" w:left="720" w:header="0" w:footer="1276" w:gutter="0"/>
          <w:pgNumType w:start="1"/>
          <w:cols w:space="720"/>
          <w:docGrid w:linePitch="299"/>
        </w:sectPr>
      </w:pPr>
    </w:p>
    <w:p w14:paraId="5260D80D" w14:textId="77777777" w:rsidR="000F2146" w:rsidRPr="004118B6" w:rsidRDefault="00626934">
      <w:pPr>
        <w:pStyle w:val="Heading1"/>
        <w:numPr>
          <w:ilvl w:val="0"/>
          <w:numId w:val="6"/>
        </w:numPr>
        <w:tabs>
          <w:tab w:val="left" w:pos="871"/>
        </w:tabs>
        <w:spacing w:before="65"/>
        <w:ind w:left="871" w:hanging="228"/>
        <w:jc w:val="left"/>
        <w:rPr>
          <w:color w:val="030303"/>
          <w:sz w:val="28"/>
          <w:szCs w:val="28"/>
        </w:rPr>
      </w:pPr>
      <w:bookmarkStart w:id="0" w:name="_TOC_250010"/>
      <w:bookmarkEnd w:id="0"/>
      <w:r w:rsidRPr="004118B6">
        <w:rPr>
          <w:color w:val="030303"/>
          <w:spacing w:val="-2"/>
          <w:sz w:val="28"/>
          <w:szCs w:val="28"/>
        </w:rPr>
        <w:lastRenderedPageBreak/>
        <w:t>Introduction</w:t>
      </w:r>
    </w:p>
    <w:p w14:paraId="684D4E9A" w14:textId="77777777" w:rsidR="000F2146" w:rsidRPr="004118B6" w:rsidRDefault="000F2146">
      <w:pPr>
        <w:pStyle w:val="BodyText"/>
        <w:spacing w:before="20"/>
        <w:rPr>
          <w:b/>
        </w:rPr>
      </w:pPr>
    </w:p>
    <w:p w14:paraId="78CD48A7" w14:textId="7CE2C8D0" w:rsidR="000F2146" w:rsidRPr="004118B6" w:rsidRDefault="006B2A4D" w:rsidP="00DF37A5">
      <w:pPr>
        <w:pStyle w:val="BodyText"/>
        <w:spacing w:line="249" w:lineRule="auto"/>
        <w:ind w:left="1438" w:right="-11" w:hanging="810"/>
        <w:jc w:val="both"/>
        <w:rPr>
          <w:sz w:val="24"/>
          <w:szCs w:val="24"/>
        </w:rPr>
      </w:pPr>
      <w:r w:rsidRPr="004118B6">
        <w:rPr>
          <w:color w:val="030303"/>
          <w:sz w:val="24"/>
          <w:szCs w:val="24"/>
        </w:rPr>
        <w:t>1.1</w:t>
      </w:r>
      <w:r w:rsidRPr="004118B6">
        <w:rPr>
          <w:color w:val="030303"/>
          <w:sz w:val="24"/>
          <w:szCs w:val="24"/>
        </w:rPr>
        <w:tab/>
      </w:r>
      <w:r w:rsidR="004118B6" w:rsidRPr="004118B6">
        <w:rPr>
          <w:color w:val="030303"/>
          <w:sz w:val="24"/>
          <w:szCs w:val="24"/>
        </w:rPr>
        <w:t xml:space="preserve">The Department for Transport requires all Highway Authorities to implement its Brown and White Tourism Signs policy, taking into account local circumstances and adhering to the relevant regulations. Wiltshire Council has developed its own Brown and White Tourism Signs policy in collaboration with </w:t>
      </w:r>
      <w:proofErr w:type="spellStart"/>
      <w:r w:rsidR="004118B6" w:rsidRPr="004118B6">
        <w:rPr>
          <w:color w:val="030303"/>
          <w:sz w:val="24"/>
          <w:szCs w:val="24"/>
        </w:rPr>
        <w:t>VisitWiltshire</w:t>
      </w:r>
      <w:proofErr w:type="spellEnd"/>
      <w:r w:rsidR="004118B6" w:rsidRPr="004118B6">
        <w:rPr>
          <w:color w:val="030303"/>
          <w:sz w:val="24"/>
          <w:szCs w:val="24"/>
        </w:rPr>
        <w:t>.</w:t>
      </w:r>
    </w:p>
    <w:p w14:paraId="76691F48" w14:textId="77777777" w:rsidR="000F2146" w:rsidRPr="004118B6" w:rsidRDefault="000F2146" w:rsidP="004F292E">
      <w:pPr>
        <w:pStyle w:val="BodyText"/>
        <w:spacing w:before="11"/>
        <w:jc w:val="both"/>
        <w:rPr>
          <w:sz w:val="24"/>
          <w:szCs w:val="24"/>
        </w:rPr>
      </w:pPr>
    </w:p>
    <w:p w14:paraId="39E20DA9" w14:textId="42B00039" w:rsidR="000F2146" w:rsidRPr="004118B6" w:rsidRDefault="006B2A4D" w:rsidP="00DF37A5">
      <w:pPr>
        <w:pStyle w:val="BodyText"/>
        <w:tabs>
          <w:tab w:val="left" w:pos="9214"/>
        </w:tabs>
        <w:spacing w:line="247" w:lineRule="auto"/>
        <w:ind w:left="1438" w:right="-11" w:hanging="820"/>
        <w:jc w:val="both"/>
        <w:rPr>
          <w:sz w:val="24"/>
          <w:szCs w:val="24"/>
        </w:rPr>
      </w:pPr>
      <w:r w:rsidRPr="004118B6">
        <w:rPr>
          <w:color w:val="030303"/>
          <w:sz w:val="24"/>
          <w:szCs w:val="24"/>
        </w:rPr>
        <w:t>1.2</w:t>
      </w:r>
      <w:r w:rsidRPr="004118B6">
        <w:rPr>
          <w:color w:val="030303"/>
          <w:sz w:val="24"/>
          <w:szCs w:val="24"/>
        </w:rPr>
        <w:tab/>
      </w:r>
      <w:r w:rsidR="004118B6" w:rsidRPr="004118B6">
        <w:rPr>
          <w:color w:val="030303"/>
          <w:sz w:val="24"/>
          <w:szCs w:val="24"/>
        </w:rPr>
        <w:t>This guide is intended to provide clear guidance on the process for applying for tourism signs within the jurisdiction of Wiltshire Council. It outlines the procedures used to assess the eligibility of attractions and facilities for tourism signage, summarises the application process, and highlights the associated financial responsibilities for applicants.</w:t>
      </w:r>
    </w:p>
    <w:p w14:paraId="3032D3A7" w14:textId="77777777" w:rsidR="000F2146" w:rsidRPr="004118B6" w:rsidRDefault="000F2146" w:rsidP="004F292E">
      <w:pPr>
        <w:pStyle w:val="BodyText"/>
        <w:spacing w:before="13"/>
        <w:jc w:val="both"/>
        <w:rPr>
          <w:sz w:val="24"/>
          <w:szCs w:val="24"/>
        </w:rPr>
      </w:pPr>
    </w:p>
    <w:p w14:paraId="28EE7D8B" w14:textId="31C2F5EE" w:rsidR="000F2146" w:rsidRPr="004118B6" w:rsidRDefault="006B2A4D" w:rsidP="00DF37A5">
      <w:pPr>
        <w:pStyle w:val="BodyText"/>
        <w:spacing w:line="247" w:lineRule="auto"/>
        <w:ind w:left="1438" w:right="-11" w:hanging="820"/>
        <w:jc w:val="both"/>
        <w:rPr>
          <w:color w:val="030303"/>
          <w:sz w:val="24"/>
          <w:szCs w:val="24"/>
        </w:rPr>
      </w:pPr>
      <w:r w:rsidRPr="004118B6">
        <w:rPr>
          <w:color w:val="030303"/>
          <w:sz w:val="24"/>
          <w:szCs w:val="24"/>
        </w:rPr>
        <w:t>1.3</w:t>
      </w:r>
      <w:r w:rsidRPr="004118B6">
        <w:rPr>
          <w:color w:val="030303"/>
          <w:sz w:val="24"/>
          <w:szCs w:val="24"/>
        </w:rPr>
        <w:tab/>
      </w:r>
      <w:r w:rsidR="004118B6" w:rsidRPr="004118B6">
        <w:rPr>
          <w:color w:val="030303"/>
          <w:sz w:val="24"/>
          <w:szCs w:val="24"/>
        </w:rPr>
        <w:t>There are two principal categories of directional signage permitted on the highway: standard directional signs and tourism signs. Standard directional signs feature blue, green, or white backgrounds, depending on the road classification, and are installed primarily for highway safety and traffic management purposes. Individual businesses are generally not eligible for this type of signage. Tourism signs, distinguished by their brown background, are specifically designed to guide visitors to tourist destinations</w:t>
      </w:r>
    </w:p>
    <w:p w14:paraId="18A9C4F2" w14:textId="77777777" w:rsidR="00273121" w:rsidRPr="004118B6" w:rsidRDefault="00273121" w:rsidP="004F292E">
      <w:pPr>
        <w:pStyle w:val="BodyText"/>
        <w:spacing w:line="247" w:lineRule="auto"/>
        <w:ind w:left="604" w:right="887" w:firstLine="14"/>
        <w:jc w:val="both"/>
        <w:rPr>
          <w:color w:val="030303"/>
          <w:sz w:val="24"/>
          <w:szCs w:val="24"/>
        </w:rPr>
      </w:pPr>
    </w:p>
    <w:p w14:paraId="47FEB0E0" w14:textId="75571731" w:rsidR="00273121" w:rsidRPr="004118B6" w:rsidRDefault="006B2A4D" w:rsidP="00DF37A5">
      <w:pPr>
        <w:pStyle w:val="BodyText"/>
        <w:spacing w:line="247" w:lineRule="auto"/>
        <w:ind w:left="1438" w:right="-11" w:hanging="820"/>
        <w:jc w:val="both"/>
        <w:rPr>
          <w:sz w:val="24"/>
          <w:szCs w:val="24"/>
        </w:rPr>
      </w:pPr>
      <w:r w:rsidRPr="004118B6">
        <w:rPr>
          <w:color w:val="030303"/>
          <w:sz w:val="24"/>
          <w:szCs w:val="24"/>
        </w:rPr>
        <w:t>1.4</w:t>
      </w:r>
      <w:r w:rsidRPr="004118B6">
        <w:rPr>
          <w:color w:val="030303"/>
          <w:sz w:val="24"/>
          <w:szCs w:val="24"/>
        </w:rPr>
        <w:tab/>
      </w:r>
      <w:r w:rsidR="004118B6" w:rsidRPr="004118B6">
        <w:rPr>
          <w:color w:val="030303"/>
          <w:sz w:val="24"/>
          <w:szCs w:val="24"/>
        </w:rPr>
        <w:t>Local leisure facilities may also be signed using brown and white tourism signs. Typically, these include non-commercial venues such as Community Campus Sites or Sports Centres, often operated by the local authority. Signage for such destinations may be provided at the discretion of the Highways Department and may not require adherence to the procedures outlined in this guide</w:t>
      </w:r>
    </w:p>
    <w:p w14:paraId="60530919" w14:textId="77777777" w:rsidR="000F2146" w:rsidRPr="004118B6" w:rsidRDefault="000F2146" w:rsidP="004F292E">
      <w:pPr>
        <w:pStyle w:val="BodyText"/>
        <w:spacing w:before="6"/>
        <w:jc w:val="both"/>
        <w:rPr>
          <w:sz w:val="24"/>
          <w:szCs w:val="24"/>
        </w:rPr>
      </w:pPr>
    </w:p>
    <w:p w14:paraId="6C90E87C" w14:textId="3DD38FFF" w:rsidR="000F2146" w:rsidRPr="004118B6" w:rsidRDefault="006B2A4D" w:rsidP="00DF37A5">
      <w:pPr>
        <w:pStyle w:val="BodyText"/>
        <w:spacing w:line="249" w:lineRule="auto"/>
        <w:ind w:left="1439" w:right="-11" w:hanging="840"/>
        <w:jc w:val="both"/>
        <w:rPr>
          <w:sz w:val="24"/>
          <w:szCs w:val="24"/>
        </w:rPr>
      </w:pPr>
      <w:r w:rsidRPr="004118B6">
        <w:rPr>
          <w:color w:val="030303"/>
          <w:sz w:val="24"/>
          <w:szCs w:val="24"/>
        </w:rPr>
        <w:t>1.5</w:t>
      </w:r>
      <w:r w:rsidRPr="004118B6">
        <w:rPr>
          <w:color w:val="030303"/>
          <w:sz w:val="24"/>
          <w:szCs w:val="24"/>
        </w:rPr>
        <w:tab/>
      </w:r>
      <w:r w:rsidR="004118B6" w:rsidRPr="004118B6">
        <w:rPr>
          <w:color w:val="030303"/>
          <w:sz w:val="24"/>
          <w:szCs w:val="24"/>
        </w:rPr>
        <w:t xml:space="preserve">Applications for tourism signage within Wiltshire are initially reviewed by </w:t>
      </w:r>
      <w:proofErr w:type="spellStart"/>
      <w:r w:rsidR="004118B6" w:rsidRPr="004118B6">
        <w:rPr>
          <w:color w:val="030303"/>
          <w:sz w:val="24"/>
          <w:szCs w:val="24"/>
        </w:rPr>
        <w:t>VisitWiltshire</w:t>
      </w:r>
      <w:proofErr w:type="spellEnd"/>
      <w:r w:rsidR="004118B6" w:rsidRPr="004118B6">
        <w:rPr>
          <w:color w:val="030303"/>
          <w:sz w:val="24"/>
          <w:szCs w:val="24"/>
        </w:rPr>
        <w:t>, the Destination Management Organisation for the county. Once preliminary approval is granted, applications are forwarded to Wiltshire Council’s Highways Department. If the proposed signage is to be located on or near a trunk road (A36, A303, A419, or M4), National Highways must also be consulted.</w:t>
      </w:r>
    </w:p>
    <w:p w14:paraId="0E33C62D" w14:textId="77777777" w:rsidR="000F2146" w:rsidRPr="004118B6" w:rsidRDefault="000F2146" w:rsidP="004F292E">
      <w:pPr>
        <w:pStyle w:val="BodyText"/>
        <w:spacing w:before="6"/>
        <w:jc w:val="both"/>
        <w:rPr>
          <w:sz w:val="24"/>
          <w:szCs w:val="24"/>
        </w:rPr>
      </w:pPr>
    </w:p>
    <w:p w14:paraId="734659D4" w14:textId="7D365164" w:rsidR="000F2146" w:rsidRPr="004118B6" w:rsidRDefault="006B2A4D" w:rsidP="00DF37A5">
      <w:pPr>
        <w:pStyle w:val="BodyText"/>
        <w:spacing w:line="247" w:lineRule="auto"/>
        <w:ind w:left="1440" w:right="-11" w:hanging="836"/>
        <w:jc w:val="both"/>
        <w:rPr>
          <w:sz w:val="24"/>
          <w:szCs w:val="24"/>
        </w:rPr>
      </w:pPr>
      <w:r w:rsidRPr="004118B6">
        <w:rPr>
          <w:color w:val="030303"/>
          <w:sz w:val="24"/>
          <w:szCs w:val="24"/>
        </w:rPr>
        <w:t>1.6</w:t>
      </w:r>
      <w:r w:rsidRPr="004118B6">
        <w:rPr>
          <w:color w:val="030303"/>
          <w:sz w:val="24"/>
          <w:szCs w:val="24"/>
        </w:rPr>
        <w:tab/>
      </w:r>
      <w:r w:rsidR="004118B6" w:rsidRPr="004118B6">
        <w:rPr>
          <w:color w:val="030303"/>
          <w:sz w:val="24"/>
          <w:szCs w:val="24"/>
        </w:rPr>
        <w:t>Applications are subject to a formal assessment process, which includes evaluation against a set of eligibility criteria (see Appendix 1), as well as considerations related to road safety and traffic management (see Appendix 2). While the installation of a sign may appear straightforward, it is important to recognise that factors such as road safety, signage quality, and visual clutter must be carefully considered before approval can be granted</w:t>
      </w:r>
    </w:p>
    <w:p w14:paraId="6CF0FDAB" w14:textId="77777777" w:rsidR="000F2146" w:rsidRPr="004118B6" w:rsidRDefault="000F2146" w:rsidP="004F292E">
      <w:pPr>
        <w:pStyle w:val="BodyText"/>
        <w:spacing w:before="8"/>
        <w:jc w:val="both"/>
        <w:rPr>
          <w:sz w:val="24"/>
          <w:szCs w:val="24"/>
        </w:rPr>
      </w:pPr>
    </w:p>
    <w:p w14:paraId="74407970" w14:textId="6FA394D5" w:rsidR="000F2146" w:rsidRPr="004118B6" w:rsidRDefault="006B2A4D" w:rsidP="00DF37A5">
      <w:pPr>
        <w:pStyle w:val="BodyText"/>
        <w:spacing w:line="249" w:lineRule="auto"/>
        <w:ind w:left="1439" w:right="-11" w:hanging="840"/>
        <w:jc w:val="both"/>
        <w:rPr>
          <w:sz w:val="24"/>
          <w:szCs w:val="24"/>
        </w:rPr>
      </w:pPr>
      <w:r w:rsidRPr="004118B6">
        <w:rPr>
          <w:color w:val="030303"/>
          <w:sz w:val="24"/>
          <w:szCs w:val="24"/>
        </w:rPr>
        <w:t>1.7</w:t>
      </w:r>
      <w:r w:rsidRPr="004118B6">
        <w:rPr>
          <w:color w:val="030303"/>
          <w:sz w:val="24"/>
          <w:szCs w:val="24"/>
        </w:rPr>
        <w:tab/>
      </w:r>
      <w:r w:rsidR="004118B6" w:rsidRPr="004118B6">
        <w:rPr>
          <w:color w:val="030303"/>
          <w:sz w:val="24"/>
          <w:szCs w:val="24"/>
        </w:rPr>
        <w:t>Tourism signs are not intended for advertising purposes. Their primary function is to assist visitors from outside the local area in locating facilities safely and efficiently. These signs should complement, rather than replicate, existing directional signage.</w:t>
      </w:r>
    </w:p>
    <w:p w14:paraId="687FA250" w14:textId="77777777" w:rsidR="000F2146" w:rsidRPr="004118B6" w:rsidRDefault="000F2146" w:rsidP="004F292E">
      <w:pPr>
        <w:pStyle w:val="BodyText"/>
        <w:spacing w:before="10"/>
        <w:jc w:val="both"/>
        <w:rPr>
          <w:sz w:val="24"/>
          <w:szCs w:val="24"/>
        </w:rPr>
      </w:pPr>
    </w:p>
    <w:p w14:paraId="0382D52C" w14:textId="1FAB2D04" w:rsidR="000F2146" w:rsidRPr="004118B6" w:rsidRDefault="006B2A4D" w:rsidP="00DF37A5">
      <w:pPr>
        <w:pStyle w:val="BodyText"/>
        <w:tabs>
          <w:tab w:val="left" w:pos="9214"/>
        </w:tabs>
        <w:spacing w:line="247" w:lineRule="auto"/>
        <w:ind w:left="1439" w:right="-11" w:hanging="835"/>
        <w:jc w:val="both"/>
        <w:rPr>
          <w:sz w:val="24"/>
          <w:szCs w:val="24"/>
        </w:rPr>
      </w:pPr>
      <w:r w:rsidRPr="004118B6">
        <w:rPr>
          <w:color w:val="030303"/>
          <w:sz w:val="24"/>
          <w:szCs w:val="24"/>
        </w:rPr>
        <w:t>1.8</w:t>
      </w:r>
      <w:r w:rsidRPr="004118B6">
        <w:rPr>
          <w:color w:val="030303"/>
          <w:sz w:val="24"/>
          <w:szCs w:val="24"/>
        </w:rPr>
        <w:tab/>
      </w:r>
      <w:r w:rsidR="004118B6" w:rsidRPr="004118B6">
        <w:rPr>
          <w:color w:val="030303"/>
          <w:sz w:val="24"/>
          <w:szCs w:val="24"/>
        </w:rPr>
        <w:t>Businesses with direct access to the distributor road network (see Appendix 3) will generally not qualify for tourism signage. This determination is made at the discretion of Wiltshire Council’s Traffic Engineering team, which will assess the visibility and recognisability of the site entrance, as well as the potential visual and safety impacts of additional signage at each location</w:t>
      </w:r>
    </w:p>
    <w:p w14:paraId="4D38A0FF" w14:textId="77777777" w:rsidR="000F2146" w:rsidRPr="004118B6" w:rsidRDefault="000F2146" w:rsidP="004F292E">
      <w:pPr>
        <w:pStyle w:val="BodyText"/>
        <w:spacing w:before="6"/>
        <w:jc w:val="both"/>
        <w:rPr>
          <w:sz w:val="24"/>
          <w:szCs w:val="24"/>
        </w:rPr>
      </w:pPr>
    </w:p>
    <w:p w14:paraId="10853054" w14:textId="1CC7CFAA" w:rsidR="000F2146" w:rsidRPr="004118B6" w:rsidRDefault="006B2A4D" w:rsidP="00DF37A5">
      <w:pPr>
        <w:pStyle w:val="BodyText"/>
        <w:spacing w:line="247" w:lineRule="auto"/>
        <w:ind w:left="1439" w:right="-11" w:hanging="852"/>
        <w:jc w:val="both"/>
        <w:rPr>
          <w:sz w:val="24"/>
          <w:szCs w:val="24"/>
        </w:rPr>
      </w:pPr>
      <w:r w:rsidRPr="004118B6">
        <w:rPr>
          <w:color w:val="030303"/>
          <w:sz w:val="24"/>
          <w:szCs w:val="24"/>
        </w:rPr>
        <w:t>1.9</w:t>
      </w:r>
      <w:r w:rsidRPr="004118B6">
        <w:rPr>
          <w:color w:val="030303"/>
          <w:sz w:val="24"/>
          <w:szCs w:val="24"/>
        </w:rPr>
        <w:tab/>
      </w:r>
      <w:r w:rsidR="004118B6" w:rsidRPr="004118B6">
        <w:rPr>
          <w:color w:val="030303"/>
          <w:sz w:val="24"/>
          <w:szCs w:val="24"/>
        </w:rPr>
        <w:t xml:space="preserve">Applicants should be aware that costs are involved. An initial application fee is </w:t>
      </w:r>
      <w:r w:rsidR="004118B6" w:rsidRPr="004118B6">
        <w:rPr>
          <w:color w:val="030303"/>
          <w:sz w:val="24"/>
          <w:szCs w:val="24"/>
        </w:rPr>
        <w:lastRenderedPageBreak/>
        <w:t>required, and if the application is successful, the applicant will be responsible for the costs associated with the design, manufacture, and installation of the signs. Although the signs will remain the property of Wiltshire Council, ongoing maintenance and any future replacement costs will also be borne by the applicant. The total cost for a basic signage scheme is estimated to be approximately £2,</w:t>
      </w:r>
      <w:r w:rsidR="004118B6">
        <w:rPr>
          <w:color w:val="030303"/>
          <w:sz w:val="24"/>
          <w:szCs w:val="24"/>
        </w:rPr>
        <w:t>50</w:t>
      </w:r>
      <w:r w:rsidR="004118B6" w:rsidRPr="004118B6">
        <w:rPr>
          <w:color w:val="030303"/>
          <w:sz w:val="24"/>
          <w:szCs w:val="24"/>
        </w:rPr>
        <w:t>0. A successful application typically takes six months to complete.</w:t>
      </w:r>
    </w:p>
    <w:p w14:paraId="609BCA40" w14:textId="77777777" w:rsidR="000F2146" w:rsidRPr="004118B6" w:rsidRDefault="000F2146" w:rsidP="004F292E">
      <w:pPr>
        <w:pStyle w:val="BodyText"/>
        <w:spacing w:before="6"/>
        <w:jc w:val="both"/>
        <w:rPr>
          <w:sz w:val="24"/>
          <w:szCs w:val="24"/>
        </w:rPr>
      </w:pPr>
    </w:p>
    <w:p w14:paraId="5C9BDD93" w14:textId="58CB129D" w:rsidR="000F2146" w:rsidRPr="004118B6" w:rsidRDefault="006B2A4D" w:rsidP="00DF37A5">
      <w:pPr>
        <w:pStyle w:val="BodyText"/>
        <w:spacing w:before="1" w:line="247" w:lineRule="auto"/>
        <w:ind w:left="1439" w:right="-11" w:hanging="850"/>
        <w:jc w:val="both"/>
        <w:rPr>
          <w:sz w:val="24"/>
          <w:szCs w:val="24"/>
        </w:rPr>
      </w:pPr>
      <w:r w:rsidRPr="004118B6">
        <w:rPr>
          <w:color w:val="030303"/>
          <w:sz w:val="24"/>
          <w:szCs w:val="24"/>
        </w:rPr>
        <w:t>1.10</w:t>
      </w:r>
      <w:r w:rsidRPr="004118B6">
        <w:rPr>
          <w:color w:val="030303"/>
          <w:sz w:val="24"/>
          <w:szCs w:val="24"/>
        </w:rPr>
        <w:tab/>
      </w:r>
      <w:r w:rsidR="004118B6" w:rsidRPr="004118B6">
        <w:rPr>
          <w:color w:val="030303"/>
          <w:sz w:val="24"/>
          <w:szCs w:val="24"/>
        </w:rPr>
        <w:t>Excessive signage can detract from the visual character of an area and may lead to driver confusion. It is therefore essential that the impact of new and additional signage is carefully considered during the application assessment process. Many existing signs were approved under previous, less stringent criteria. Wiltshire is a rural county of considerable charm, and an overabundance of signage risks diminishing its appeal and compromising road safety. To safeguard the interests of both residents and visitors, Wiltshire Council reserves the right to refuse applications—even those that meet eligibility criteria—where it is deemed to be in the broader public interest.</w:t>
      </w:r>
    </w:p>
    <w:p w14:paraId="6290498F" w14:textId="77777777" w:rsidR="000F2146" w:rsidRPr="004118B6" w:rsidRDefault="000F2146" w:rsidP="004F292E">
      <w:pPr>
        <w:pStyle w:val="BodyText"/>
        <w:spacing w:before="5"/>
        <w:jc w:val="both"/>
        <w:rPr>
          <w:sz w:val="24"/>
          <w:szCs w:val="24"/>
        </w:rPr>
      </w:pPr>
    </w:p>
    <w:p w14:paraId="5462E823" w14:textId="2AD5239E" w:rsidR="000F2146" w:rsidRDefault="006B2A4D" w:rsidP="00DF37A5">
      <w:pPr>
        <w:pStyle w:val="BodyText"/>
        <w:spacing w:line="249" w:lineRule="auto"/>
        <w:ind w:left="1439" w:right="-11" w:hanging="854"/>
        <w:jc w:val="both"/>
        <w:rPr>
          <w:color w:val="030303"/>
          <w:sz w:val="24"/>
          <w:szCs w:val="24"/>
        </w:rPr>
      </w:pPr>
      <w:r w:rsidRPr="004118B6">
        <w:rPr>
          <w:color w:val="030303"/>
          <w:sz w:val="24"/>
          <w:szCs w:val="24"/>
        </w:rPr>
        <w:t>1.11</w:t>
      </w:r>
      <w:r w:rsidRPr="004118B6">
        <w:rPr>
          <w:color w:val="030303"/>
          <w:sz w:val="24"/>
          <w:szCs w:val="24"/>
        </w:rPr>
        <w:tab/>
      </w:r>
      <w:r w:rsidR="004118B6" w:rsidRPr="004118B6">
        <w:rPr>
          <w:color w:val="030303"/>
          <w:sz w:val="24"/>
          <w:szCs w:val="24"/>
        </w:rPr>
        <w:t>Consequently, not all eligible applications will be approved, particularly in areas where signage is already prevalent. In such cases, applicants may be encouraged to share tourism signage with other nearby facilities</w:t>
      </w:r>
      <w:r w:rsidR="000D0C83">
        <w:rPr>
          <w:color w:val="030303"/>
          <w:sz w:val="24"/>
          <w:szCs w:val="24"/>
        </w:rPr>
        <w:t>.</w:t>
      </w:r>
    </w:p>
    <w:p w14:paraId="3AA8F488" w14:textId="77777777" w:rsidR="008C7B66" w:rsidRDefault="008C7B66" w:rsidP="00DF37A5">
      <w:pPr>
        <w:pStyle w:val="BodyText"/>
        <w:spacing w:line="249" w:lineRule="auto"/>
        <w:ind w:left="1439" w:right="-11" w:hanging="854"/>
        <w:jc w:val="both"/>
        <w:rPr>
          <w:color w:val="030303"/>
          <w:sz w:val="24"/>
          <w:szCs w:val="24"/>
        </w:rPr>
      </w:pPr>
    </w:p>
    <w:p w14:paraId="3C09A1CF" w14:textId="77777777" w:rsidR="008C7B66" w:rsidRPr="004118B6" w:rsidRDefault="008C7B66" w:rsidP="00DF37A5">
      <w:pPr>
        <w:pStyle w:val="BodyText"/>
        <w:spacing w:line="249" w:lineRule="auto"/>
        <w:ind w:left="1439" w:right="-11" w:hanging="854"/>
        <w:jc w:val="both"/>
        <w:rPr>
          <w:sz w:val="24"/>
          <w:szCs w:val="24"/>
        </w:rPr>
      </w:pPr>
    </w:p>
    <w:p w14:paraId="717063D9" w14:textId="77777777" w:rsidR="000F2146" w:rsidRPr="004118B6" w:rsidRDefault="000F2146">
      <w:pPr>
        <w:spacing w:line="249" w:lineRule="auto"/>
        <w:sectPr w:rsidR="000F2146" w:rsidRPr="004118B6" w:rsidSect="00DF37A5">
          <w:pgSz w:w="11930" w:h="16850"/>
          <w:pgMar w:top="720" w:right="1015" w:bottom="720" w:left="720" w:header="0" w:footer="1276" w:gutter="0"/>
          <w:cols w:space="720"/>
          <w:docGrid w:linePitch="299"/>
        </w:sectPr>
      </w:pPr>
    </w:p>
    <w:p w14:paraId="7FB37390" w14:textId="494C2DC3" w:rsidR="000F2146" w:rsidRPr="007139E0" w:rsidRDefault="00F90FB2" w:rsidP="007139E0">
      <w:pPr>
        <w:pStyle w:val="Heading1"/>
        <w:numPr>
          <w:ilvl w:val="0"/>
          <w:numId w:val="6"/>
        </w:numPr>
        <w:spacing w:before="63"/>
        <w:ind w:left="1418" w:hanging="776"/>
        <w:jc w:val="left"/>
        <w:rPr>
          <w:color w:val="030303"/>
          <w:sz w:val="28"/>
          <w:szCs w:val="28"/>
        </w:rPr>
      </w:pPr>
      <w:r>
        <w:rPr>
          <w:color w:val="030303"/>
          <w:sz w:val="28"/>
          <w:szCs w:val="28"/>
        </w:rPr>
        <w:lastRenderedPageBreak/>
        <w:t xml:space="preserve">Eligibility </w:t>
      </w:r>
    </w:p>
    <w:p w14:paraId="226565B5" w14:textId="77777777" w:rsidR="000F2146" w:rsidRPr="004118B6" w:rsidRDefault="000F2146">
      <w:pPr>
        <w:pStyle w:val="BodyText"/>
        <w:spacing w:before="23"/>
        <w:rPr>
          <w:b/>
          <w:sz w:val="24"/>
          <w:szCs w:val="24"/>
        </w:rPr>
      </w:pPr>
    </w:p>
    <w:p w14:paraId="26FB971D" w14:textId="000CF0AC" w:rsidR="000F2146" w:rsidRPr="004118B6" w:rsidRDefault="00DF37A5" w:rsidP="007C509E">
      <w:pPr>
        <w:pStyle w:val="BodyText"/>
        <w:ind w:left="631"/>
        <w:jc w:val="both"/>
        <w:rPr>
          <w:sz w:val="24"/>
          <w:szCs w:val="24"/>
        </w:rPr>
      </w:pPr>
      <w:r>
        <w:rPr>
          <w:color w:val="030303"/>
          <w:sz w:val="24"/>
          <w:szCs w:val="24"/>
        </w:rPr>
        <w:t>2.1</w:t>
      </w:r>
      <w:r>
        <w:rPr>
          <w:color w:val="030303"/>
          <w:sz w:val="24"/>
          <w:szCs w:val="24"/>
        </w:rPr>
        <w:tab/>
      </w:r>
      <w:r w:rsidR="00626934" w:rsidRPr="004118B6">
        <w:rPr>
          <w:color w:val="030303"/>
          <w:sz w:val="24"/>
          <w:szCs w:val="24"/>
        </w:rPr>
        <w:t>An eligible</w:t>
      </w:r>
      <w:r w:rsidR="00626934" w:rsidRPr="004118B6">
        <w:rPr>
          <w:color w:val="030303"/>
          <w:spacing w:val="-4"/>
          <w:sz w:val="24"/>
          <w:szCs w:val="24"/>
        </w:rPr>
        <w:t xml:space="preserve"> </w:t>
      </w:r>
      <w:r w:rsidR="00626934" w:rsidRPr="004118B6">
        <w:rPr>
          <w:color w:val="030303"/>
          <w:sz w:val="24"/>
          <w:szCs w:val="24"/>
        </w:rPr>
        <w:t>tourism</w:t>
      </w:r>
      <w:r w:rsidR="00626934" w:rsidRPr="004118B6">
        <w:rPr>
          <w:color w:val="030303"/>
          <w:spacing w:val="7"/>
          <w:sz w:val="24"/>
          <w:szCs w:val="24"/>
        </w:rPr>
        <w:t xml:space="preserve"> </w:t>
      </w:r>
      <w:r w:rsidR="00626934" w:rsidRPr="004118B6">
        <w:rPr>
          <w:color w:val="030303"/>
          <w:sz w:val="24"/>
          <w:szCs w:val="24"/>
        </w:rPr>
        <w:t>facility</w:t>
      </w:r>
      <w:r w:rsidR="00626934" w:rsidRPr="004118B6">
        <w:rPr>
          <w:color w:val="030303"/>
          <w:spacing w:val="2"/>
          <w:sz w:val="24"/>
          <w:szCs w:val="24"/>
        </w:rPr>
        <w:t xml:space="preserve"> </w:t>
      </w:r>
      <w:r w:rsidR="00626934" w:rsidRPr="004118B6">
        <w:rPr>
          <w:color w:val="030303"/>
          <w:sz w:val="24"/>
          <w:szCs w:val="24"/>
        </w:rPr>
        <w:t>is</w:t>
      </w:r>
      <w:r w:rsidR="00626934" w:rsidRPr="004118B6">
        <w:rPr>
          <w:color w:val="030303"/>
          <w:spacing w:val="-2"/>
          <w:sz w:val="24"/>
          <w:szCs w:val="24"/>
        </w:rPr>
        <w:t xml:space="preserve"> </w:t>
      </w:r>
      <w:r w:rsidR="00626934" w:rsidRPr="004118B6">
        <w:rPr>
          <w:color w:val="030303"/>
          <w:sz w:val="24"/>
          <w:szCs w:val="24"/>
        </w:rPr>
        <w:t>defined</w:t>
      </w:r>
      <w:r w:rsidR="00626934" w:rsidRPr="004118B6">
        <w:rPr>
          <w:color w:val="030303"/>
          <w:spacing w:val="2"/>
          <w:sz w:val="24"/>
          <w:szCs w:val="24"/>
        </w:rPr>
        <w:t xml:space="preserve"> </w:t>
      </w:r>
      <w:r w:rsidR="00626934" w:rsidRPr="004118B6">
        <w:rPr>
          <w:color w:val="030303"/>
          <w:sz w:val="24"/>
          <w:szCs w:val="24"/>
        </w:rPr>
        <w:t>for this</w:t>
      </w:r>
      <w:r w:rsidR="00626934" w:rsidRPr="004118B6">
        <w:rPr>
          <w:color w:val="030303"/>
          <w:spacing w:val="6"/>
          <w:sz w:val="24"/>
          <w:szCs w:val="24"/>
        </w:rPr>
        <w:t xml:space="preserve"> </w:t>
      </w:r>
      <w:r w:rsidR="00626934" w:rsidRPr="004118B6">
        <w:rPr>
          <w:color w:val="030303"/>
          <w:sz w:val="24"/>
          <w:szCs w:val="24"/>
        </w:rPr>
        <w:t>purpose</w:t>
      </w:r>
      <w:r w:rsidR="00626934" w:rsidRPr="004118B6">
        <w:rPr>
          <w:color w:val="030303"/>
          <w:spacing w:val="12"/>
          <w:sz w:val="24"/>
          <w:szCs w:val="24"/>
        </w:rPr>
        <w:t xml:space="preserve"> </w:t>
      </w:r>
      <w:r w:rsidR="00626934" w:rsidRPr="004118B6">
        <w:rPr>
          <w:color w:val="030303"/>
          <w:spacing w:val="-5"/>
          <w:sz w:val="24"/>
          <w:szCs w:val="24"/>
        </w:rPr>
        <w:t>as:</w:t>
      </w:r>
    </w:p>
    <w:p w14:paraId="1CE0FC85" w14:textId="77777777" w:rsidR="000F2146" w:rsidRPr="004118B6" w:rsidRDefault="000F2146" w:rsidP="007C509E">
      <w:pPr>
        <w:pStyle w:val="BodyText"/>
        <w:spacing w:before="24"/>
        <w:jc w:val="both"/>
        <w:rPr>
          <w:sz w:val="24"/>
          <w:szCs w:val="24"/>
        </w:rPr>
      </w:pPr>
    </w:p>
    <w:p w14:paraId="7E442AA4" w14:textId="10CE0B36" w:rsidR="000F2146" w:rsidRPr="004118B6" w:rsidRDefault="00626934" w:rsidP="00DF37A5">
      <w:pPr>
        <w:pStyle w:val="BodyText"/>
        <w:spacing w:before="1" w:line="247" w:lineRule="auto"/>
        <w:ind w:left="1440" w:right="-11"/>
        <w:jc w:val="both"/>
        <w:rPr>
          <w:sz w:val="24"/>
          <w:szCs w:val="24"/>
        </w:rPr>
      </w:pPr>
      <w:r w:rsidRPr="004118B6">
        <w:rPr>
          <w:color w:val="030303"/>
          <w:sz w:val="24"/>
          <w:szCs w:val="24"/>
        </w:rPr>
        <w:t>"</w:t>
      </w:r>
      <w:r w:rsidR="007139E0" w:rsidRPr="007139E0">
        <w:rPr>
          <w:color w:val="030303"/>
          <w:sz w:val="24"/>
          <w:szCs w:val="24"/>
        </w:rPr>
        <w:t>A permanently established attraction or facility of recognised quality and/or significance that draws visitors from outside the local area, and which is accessible to the public without prior booking during its standard operating hours</w:t>
      </w:r>
      <w:r w:rsidRPr="004118B6">
        <w:rPr>
          <w:color w:val="030303"/>
          <w:sz w:val="24"/>
          <w:szCs w:val="24"/>
        </w:rPr>
        <w:t>."</w:t>
      </w:r>
    </w:p>
    <w:p w14:paraId="1824DBDA" w14:textId="77777777" w:rsidR="000F2146" w:rsidRPr="004118B6" w:rsidRDefault="000F2146" w:rsidP="007C509E">
      <w:pPr>
        <w:pStyle w:val="BodyText"/>
        <w:spacing w:before="12"/>
        <w:jc w:val="both"/>
        <w:rPr>
          <w:sz w:val="24"/>
          <w:szCs w:val="24"/>
        </w:rPr>
      </w:pPr>
    </w:p>
    <w:p w14:paraId="591300DA" w14:textId="7ACD91AA" w:rsidR="000F2146" w:rsidRPr="004118B6" w:rsidRDefault="00DF37A5" w:rsidP="007C509E">
      <w:pPr>
        <w:pStyle w:val="BodyText"/>
        <w:ind w:left="616"/>
        <w:jc w:val="both"/>
        <w:rPr>
          <w:sz w:val="24"/>
          <w:szCs w:val="24"/>
        </w:rPr>
      </w:pPr>
      <w:r>
        <w:rPr>
          <w:color w:val="030303"/>
          <w:sz w:val="24"/>
          <w:szCs w:val="24"/>
        </w:rPr>
        <w:t>2.2</w:t>
      </w:r>
      <w:r>
        <w:rPr>
          <w:color w:val="030303"/>
          <w:sz w:val="24"/>
          <w:szCs w:val="24"/>
        </w:rPr>
        <w:tab/>
      </w:r>
      <w:r w:rsidR="00626934" w:rsidRPr="004118B6">
        <w:rPr>
          <w:color w:val="030303"/>
          <w:sz w:val="24"/>
          <w:szCs w:val="24"/>
        </w:rPr>
        <w:t>All</w:t>
      </w:r>
      <w:r w:rsidR="00626934" w:rsidRPr="004118B6">
        <w:rPr>
          <w:color w:val="030303"/>
          <w:spacing w:val="-5"/>
          <w:sz w:val="24"/>
          <w:szCs w:val="24"/>
        </w:rPr>
        <w:t xml:space="preserve"> </w:t>
      </w:r>
      <w:r w:rsidR="00626934" w:rsidRPr="004118B6">
        <w:rPr>
          <w:color w:val="030303"/>
          <w:sz w:val="24"/>
          <w:szCs w:val="24"/>
        </w:rPr>
        <w:t>applicants</w:t>
      </w:r>
      <w:r w:rsidR="00626934" w:rsidRPr="004118B6">
        <w:rPr>
          <w:color w:val="030303"/>
          <w:spacing w:val="10"/>
          <w:sz w:val="24"/>
          <w:szCs w:val="24"/>
        </w:rPr>
        <w:t xml:space="preserve"> </w:t>
      </w:r>
      <w:r w:rsidR="00626934" w:rsidRPr="004118B6">
        <w:rPr>
          <w:color w:val="030303"/>
          <w:sz w:val="24"/>
          <w:szCs w:val="24"/>
        </w:rPr>
        <w:t>must</w:t>
      </w:r>
      <w:r w:rsidR="00626934" w:rsidRPr="004118B6">
        <w:rPr>
          <w:color w:val="030303"/>
          <w:spacing w:val="1"/>
          <w:sz w:val="24"/>
          <w:szCs w:val="24"/>
        </w:rPr>
        <w:t xml:space="preserve"> </w:t>
      </w:r>
      <w:r w:rsidR="00626934" w:rsidRPr="004118B6">
        <w:rPr>
          <w:color w:val="030303"/>
          <w:sz w:val="24"/>
          <w:szCs w:val="24"/>
        </w:rPr>
        <w:t>meet</w:t>
      </w:r>
      <w:r w:rsidR="00626934" w:rsidRPr="004118B6">
        <w:rPr>
          <w:color w:val="030303"/>
          <w:spacing w:val="-1"/>
          <w:sz w:val="24"/>
          <w:szCs w:val="24"/>
        </w:rPr>
        <w:t xml:space="preserve"> </w:t>
      </w:r>
      <w:r w:rsidR="00626934" w:rsidRPr="004118B6">
        <w:rPr>
          <w:color w:val="030303"/>
          <w:sz w:val="24"/>
          <w:szCs w:val="24"/>
        </w:rPr>
        <w:t>the following</w:t>
      </w:r>
      <w:r w:rsidR="00626934" w:rsidRPr="004118B6">
        <w:rPr>
          <w:color w:val="030303"/>
          <w:spacing w:val="7"/>
          <w:sz w:val="24"/>
          <w:szCs w:val="24"/>
        </w:rPr>
        <w:t xml:space="preserve"> </w:t>
      </w:r>
      <w:r w:rsidR="00626934" w:rsidRPr="004118B6">
        <w:rPr>
          <w:color w:val="030303"/>
          <w:sz w:val="24"/>
          <w:szCs w:val="24"/>
        </w:rPr>
        <w:t>general</w:t>
      </w:r>
      <w:r w:rsidR="00626934" w:rsidRPr="004118B6">
        <w:rPr>
          <w:color w:val="030303"/>
          <w:spacing w:val="4"/>
          <w:sz w:val="24"/>
          <w:szCs w:val="24"/>
        </w:rPr>
        <w:t xml:space="preserve"> </w:t>
      </w:r>
      <w:r w:rsidR="00626934" w:rsidRPr="004118B6">
        <w:rPr>
          <w:color w:val="030303"/>
          <w:spacing w:val="-2"/>
          <w:sz w:val="24"/>
          <w:szCs w:val="24"/>
        </w:rPr>
        <w:t>criteria</w:t>
      </w:r>
      <w:r w:rsidR="00626934" w:rsidRPr="004118B6">
        <w:rPr>
          <w:color w:val="232323"/>
          <w:spacing w:val="-2"/>
          <w:sz w:val="24"/>
          <w:szCs w:val="24"/>
        </w:rPr>
        <w:t>:</w:t>
      </w:r>
    </w:p>
    <w:p w14:paraId="4914900C" w14:textId="77777777" w:rsidR="000F2146" w:rsidRPr="004118B6" w:rsidRDefault="000F2146" w:rsidP="007C509E">
      <w:pPr>
        <w:pStyle w:val="BodyText"/>
        <w:spacing w:before="32"/>
        <w:jc w:val="both"/>
        <w:rPr>
          <w:sz w:val="24"/>
          <w:szCs w:val="24"/>
        </w:rPr>
      </w:pPr>
    </w:p>
    <w:p w14:paraId="34E708EE" w14:textId="6474152C" w:rsidR="000F2146" w:rsidRPr="004118B6" w:rsidRDefault="007139E0" w:rsidP="00DF37A5">
      <w:pPr>
        <w:pStyle w:val="ListParagraph"/>
        <w:tabs>
          <w:tab w:val="left" w:pos="940"/>
          <w:tab w:val="left" w:pos="1024"/>
        </w:tabs>
        <w:spacing w:line="242" w:lineRule="auto"/>
        <w:ind w:left="1440" w:right="-11" w:firstLine="0"/>
        <w:jc w:val="both"/>
        <w:rPr>
          <w:color w:val="030303"/>
          <w:sz w:val="24"/>
          <w:szCs w:val="24"/>
        </w:rPr>
      </w:pPr>
      <w:r w:rsidRPr="007139E0">
        <w:rPr>
          <w:b/>
          <w:bCs/>
          <w:color w:val="030303"/>
          <w:sz w:val="24"/>
          <w:szCs w:val="24"/>
        </w:rPr>
        <w:t>Parking Provision</w:t>
      </w:r>
      <w:r w:rsidRPr="007139E0">
        <w:rPr>
          <w:color w:val="030303"/>
          <w:sz w:val="24"/>
          <w:szCs w:val="24"/>
        </w:rPr>
        <w:t>: Adequate, dedicated off-road parking must be available either on-site or in close proximity. Tourism signs should direct visitors to the designated parking area rather than to the facility itself</w:t>
      </w:r>
      <w:r w:rsidR="00626934" w:rsidRPr="004118B6">
        <w:rPr>
          <w:color w:val="030303"/>
          <w:sz w:val="24"/>
          <w:szCs w:val="24"/>
        </w:rPr>
        <w:t>.</w:t>
      </w:r>
    </w:p>
    <w:p w14:paraId="1E4E73DF" w14:textId="77777777" w:rsidR="000F2146" w:rsidRPr="004118B6" w:rsidRDefault="000F2146" w:rsidP="007C509E">
      <w:pPr>
        <w:pStyle w:val="BodyText"/>
        <w:spacing w:before="42"/>
        <w:jc w:val="both"/>
        <w:rPr>
          <w:sz w:val="24"/>
          <w:szCs w:val="24"/>
        </w:rPr>
      </w:pPr>
    </w:p>
    <w:p w14:paraId="42BFEA95" w14:textId="53ABB7EB" w:rsidR="000F2146" w:rsidRPr="004118B6" w:rsidRDefault="007139E0" w:rsidP="00DF37A5">
      <w:pPr>
        <w:pStyle w:val="BodyText"/>
        <w:spacing w:line="244" w:lineRule="auto"/>
        <w:ind w:left="1440" w:right="-11"/>
        <w:jc w:val="both"/>
        <w:rPr>
          <w:sz w:val="24"/>
          <w:szCs w:val="24"/>
        </w:rPr>
      </w:pPr>
      <w:r w:rsidRPr="007139E0">
        <w:rPr>
          <w:b/>
          <w:bCs/>
          <w:sz w:val="24"/>
          <w:szCs w:val="24"/>
        </w:rPr>
        <w:t>Quality Standards</w:t>
      </w:r>
      <w:r w:rsidRPr="007139E0">
        <w:rPr>
          <w:sz w:val="24"/>
          <w:szCs w:val="24"/>
        </w:rPr>
        <w:t xml:space="preserve">: The facility must comply with current tourism industry standards and policies, in accordance with </w:t>
      </w:r>
      <w:proofErr w:type="spellStart"/>
      <w:r w:rsidRPr="007139E0">
        <w:rPr>
          <w:sz w:val="24"/>
          <w:szCs w:val="24"/>
        </w:rPr>
        <w:t>VisitWiltshire</w:t>
      </w:r>
      <w:proofErr w:type="spellEnd"/>
      <w:r w:rsidRPr="007139E0">
        <w:rPr>
          <w:sz w:val="24"/>
          <w:szCs w:val="24"/>
        </w:rPr>
        <w:t xml:space="preserve"> guidelines</w:t>
      </w:r>
    </w:p>
    <w:p w14:paraId="57973549" w14:textId="77777777" w:rsidR="000F2146" w:rsidRPr="004118B6" w:rsidRDefault="000F2146" w:rsidP="007C509E">
      <w:pPr>
        <w:pStyle w:val="BodyText"/>
        <w:spacing w:before="11"/>
        <w:jc w:val="both"/>
        <w:rPr>
          <w:sz w:val="24"/>
          <w:szCs w:val="24"/>
        </w:rPr>
      </w:pPr>
    </w:p>
    <w:p w14:paraId="7182ACD4" w14:textId="4134064C" w:rsidR="000F2146" w:rsidRDefault="007139E0" w:rsidP="007139E0">
      <w:pPr>
        <w:pStyle w:val="BodyText"/>
        <w:spacing w:line="249" w:lineRule="auto"/>
        <w:ind w:left="1440" w:right="-11"/>
        <w:jc w:val="both"/>
        <w:rPr>
          <w:sz w:val="24"/>
          <w:szCs w:val="24"/>
        </w:rPr>
      </w:pPr>
      <w:r w:rsidRPr="007139E0">
        <w:rPr>
          <w:b/>
          <w:bCs/>
          <w:sz w:val="24"/>
          <w:szCs w:val="24"/>
        </w:rPr>
        <w:t>Statutory Compliance</w:t>
      </w:r>
      <w:r w:rsidRPr="007139E0">
        <w:rPr>
          <w:sz w:val="24"/>
          <w:szCs w:val="24"/>
        </w:rPr>
        <w:t>: Full compliance with all relevant statutory regulations is required, including but not limited to Planning, Fire Safety, Environmental Health, and the Equality Act (formerly the Disability Discrimination Act).</w:t>
      </w:r>
    </w:p>
    <w:p w14:paraId="20ED64B1" w14:textId="77777777" w:rsidR="007139E0" w:rsidRPr="004118B6" w:rsidRDefault="007139E0" w:rsidP="007139E0">
      <w:pPr>
        <w:pStyle w:val="BodyText"/>
        <w:spacing w:line="249" w:lineRule="auto"/>
        <w:ind w:left="1440" w:right="-11"/>
        <w:jc w:val="both"/>
        <w:rPr>
          <w:sz w:val="24"/>
          <w:szCs w:val="24"/>
        </w:rPr>
      </w:pPr>
    </w:p>
    <w:p w14:paraId="3D2D29D7" w14:textId="78DBFF11" w:rsidR="000F2146" w:rsidRPr="004118B6" w:rsidRDefault="007139E0" w:rsidP="00DF37A5">
      <w:pPr>
        <w:pStyle w:val="BodyText"/>
        <w:spacing w:line="247" w:lineRule="auto"/>
        <w:ind w:left="1440" w:right="-11"/>
        <w:jc w:val="both"/>
        <w:rPr>
          <w:sz w:val="24"/>
          <w:szCs w:val="24"/>
        </w:rPr>
      </w:pPr>
      <w:r w:rsidRPr="007139E0">
        <w:rPr>
          <w:b/>
          <w:bCs/>
          <w:sz w:val="24"/>
          <w:szCs w:val="24"/>
        </w:rPr>
        <w:t>Marketing and Publicity</w:t>
      </w:r>
      <w:r w:rsidRPr="007139E0">
        <w:rPr>
          <w:sz w:val="24"/>
          <w:szCs w:val="24"/>
        </w:rPr>
        <w:t>: The facility must actively promote itself to visitors from outside the local area. Promotional materials and websites must clearly display information regarding location, opening hours, available facilities, and public transport links.</w:t>
      </w:r>
    </w:p>
    <w:p w14:paraId="08AAFB72" w14:textId="77777777" w:rsidR="000F2146" w:rsidRPr="004118B6" w:rsidRDefault="000F2146" w:rsidP="007C509E">
      <w:pPr>
        <w:pStyle w:val="BodyText"/>
        <w:spacing w:before="32"/>
        <w:jc w:val="both"/>
        <w:rPr>
          <w:sz w:val="24"/>
          <w:szCs w:val="24"/>
        </w:rPr>
      </w:pPr>
    </w:p>
    <w:p w14:paraId="2D6FEC53" w14:textId="714D0539" w:rsidR="000F2146" w:rsidRPr="004118B6" w:rsidRDefault="007139E0" w:rsidP="00DF37A5">
      <w:pPr>
        <w:pStyle w:val="BodyText"/>
        <w:ind w:left="1440" w:right="-11"/>
        <w:jc w:val="both"/>
        <w:rPr>
          <w:sz w:val="24"/>
          <w:szCs w:val="24"/>
        </w:rPr>
      </w:pPr>
      <w:r w:rsidRPr="007139E0">
        <w:rPr>
          <w:b/>
          <w:bCs/>
          <w:color w:val="030303"/>
          <w:sz w:val="24"/>
          <w:szCs w:val="24"/>
        </w:rPr>
        <w:t>Advertising Restrictions:</w:t>
      </w:r>
      <w:r w:rsidRPr="007139E0">
        <w:rPr>
          <w:color w:val="030303"/>
          <w:sz w:val="24"/>
          <w:szCs w:val="24"/>
        </w:rPr>
        <w:t xml:space="preserve"> No advertisement signs may be present or erected in the vicinity of the proposed tourism signage locations. Any existing off-site advertising must be removed prior to the installation of tourism signs.</w:t>
      </w:r>
    </w:p>
    <w:p w14:paraId="39C9EA7E" w14:textId="77777777" w:rsidR="000F2146" w:rsidRPr="004118B6" w:rsidRDefault="000F2146" w:rsidP="007C509E">
      <w:pPr>
        <w:pStyle w:val="BodyText"/>
        <w:spacing w:before="38"/>
        <w:jc w:val="both"/>
        <w:rPr>
          <w:sz w:val="24"/>
          <w:szCs w:val="24"/>
        </w:rPr>
      </w:pPr>
    </w:p>
    <w:p w14:paraId="1235C269" w14:textId="1D215F6E" w:rsidR="000F2146" w:rsidRPr="004118B6" w:rsidRDefault="007139E0" w:rsidP="00DF37A5">
      <w:pPr>
        <w:pStyle w:val="BodyText"/>
        <w:ind w:left="1440"/>
        <w:jc w:val="both"/>
        <w:rPr>
          <w:sz w:val="24"/>
          <w:szCs w:val="24"/>
        </w:rPr>
      </w:pPr>
      <w:r w:rsidRPr="007139E0">
        <w:rPr>
          <w:b/>
          <w:bCs/>
          <w:sz w:val="24"/>
          <w:szCs w:val="24"/>
        </w:rPr>
        <w:t>Toilet Facilities:</w:t>
      </w:r>
      <w:r w:rsidRPr="007139E0">
        <w:rPr>
          <w:sz w:val="24"/>
          <w:szCs w:val="24"/>
        </w:rPr>
        <w:t xml:space="preserve"> Adequate toilet facilities must be available on-site or nearby, including accessible toilets for individuals with disabilities.</w:t>
      </w:r>
    </w:p>
    <w:p w14:paraId="336FF96E" w14:textId="77777777" w:rsidR="000F2146" w:rsidRPr="004118B6" w:rsidRDefault="000F2146" w:rsidP="007C509E">
      <w:pPr>
        <w:pStyle w:val="BodyText"/>
        <w:spacing w:before="10"/>
        <w:jc w:val="both"/>
        <w:rPr>
          <w:sz w:val="24"/>
          <w:szCs w:val="24"/>
        </w:rPr>
      </w:pPr>
    </w:p>
    <w:p w14:paraId="69C0CF25" w14:textId="2001C549" w:rsidR="000F2146" w:rsidRPr="004118B6" w:rsidRDefault="007139E0" w:rsidP="00DF37A5">
      <w:pPr>
        <w:pStyle w:val="BodyText"/>
        <w:spacing w:line="244" w:lineRule="auto"/>
        <w:ind w:left="1440" w:right="-11"/>
        <w:jc w:val="both"/>
        <w:rPr>
          <w:sz w:val="24"/>
          <w:szCs w:val="24"/>
        </w:rPr>
      </w:pPr>
      <w:r w:rsidRPr="007139E0">
        <w:rPr>
          <w:b/>
          <w:bCs/>
          <w:sz w:val="24"/>
          <w:szCs w:val="24"/>
        </w:rPr>
        <w:t>Facility Standards:</w:t>
      </w:r>
      <w:r w:rsidRPr="007139E0">
        <w:rPr>
          <w:sz w:val="24"/>
          <w:szCs w:val="24"/>
        </w:rPr>
        <w:t xml:space="preserve"> The attraction or facility must be of high quality, well maintained, and meet appropriate accessibility standards.</w:t>
      </w:r>
    </w:p>
    <w:p w14:paraId="24D7A4A5" w14:textId="77777777" w:rsidR="000F2146" w:rsidRPr="004118B6" w:rsidRDefault="000F2146" w:rsidP="007C509E">
      <w:pPr>
        <w:pStyle w:val="BodyText"/>
        <w:spacing w:before="16"/>
        <w:jc w:val="both"/>
        <w:rPr>
          <w:sz w:val="24"/>
          <w:szCs w:val="24"/>
        </w:rPr>
      </w:pPr>
    </w:p>
    <w:p w14:paraId="7FD41E7C" w14:textId="7C885E98" w:rsidR="000F2146" w:rsidRPr="004118B6" w:rsidRDefault="007139E0" w:rsidP="00DF37A5">
      <w:pPr>
        <w:pStyle w:val="BodyText"/>
        <w:spacing w:line="244" w:lineRule="auto"/>
        <w:ind w:left="1440" w:right="-11"/>
        <w:jc w:val="both"/>
        <w:rPr>
          <w:sz w:val="24"/>
          <w:szCs w:val="24"/>
        </w:rPr>
      </w:pPr>
      <w:r w:rsidRPr="007139E0">
        <w:rPr>
          <w:b/>
          <w:bCs/>
          <w:sz w:val="24"/>
          <w:szCs w:val="24"/>
        </w:rPr>
        <w:t>Demonstrated Need:</w:t>
      </w:r>
      <w:r w:rsidRPr="007139E0">
        <w:rPr>
          <w:sz w:val="24"/>
          <w:szCs w:val="24"/>
        </w:rPr>
        <w:t xml:space="preserve"> Applicants must demonstrate a clear need for signage to assist visitors in locating the facility and show that the site holds significant value within the tourism sector.</w:t>
      </w:r>
    </w:p>
    <w:p w14:paraId="07A2855E" w14:textId="77777777" w:rsidR="000F2146" w:rsidRPr="004118B6" w:rsidRDefault="000F2146" w:rsidP="007C509E">
      <w:pPr>
        <w:pStyle w:val="BodyText"/>
        <w:spacing w:before="16"/>
        <w:jc w:val="both"/>
        <w:rPr>
          <w:sz w:val="24"/>
          <w:szCs w:val="24"/>
        </w:rPr>
      </w:pPr>
    </w:p>
    <w:p w14:paraId="3C04EF52" w14:textId="77777777" w:rsidR="007139E0" w:rsidRDefault="00DF37A5" w:rsidP="00DF37A5">
      <w:pPr>
        <w:pStyle w:val="BodyText"/>
        <w:spacing w:line="247" w:lineRule="auto"/>
        <w:ind w:left="1438" w:right="-11" w:hanging="855"/>
        <w:jc w:val="both"/>
        <w:rPr>
          <w:color w:val="030303"/>
          <w:sz w:val="24"/>
          <w:szCs w:val="24"/>
        </w:rPr>
      </w:pPr>
      <w:r>
        <w:rPr>
          <w:color w:val="030303"/>
          <w:sz w:val="24"/>
          <w:szCs w:val="24"/>
        </w:rPr>
        <w:t>2.3</w:t>
      </w:r>
      <w:r>
        <w:rPr>
          <w:color w:val="030303"/>
          <w:sz w:val="24"/>
          <w:szCs w:val="24"/>
        </w:rPr>
        <w:tab/>
      </w:r>
      <w:r w:rsidR="007139E0" w:rsidRPr="007139E0">
        <w:rPr>
          <w:color w:val="030303"/>
          <w:sz w:val="24"/>
          <w:szCs w:val="24"/>
        </w:rPr>
        <w:t>Applications will also be assessed against the specific eligibility criteria outlined in Appendix 1, and must be supported by detailed evidence. If the facility is located on a trunk road or motorway, or if signage is requested from these routes, the application must additionally meet the criteria established by National Highways.</w:t>
      </w:r>
    </w:p>
    <w:p w14:paraId="44AE65F2" w14:textId="77777777" w:rsidR="007139E0" w:rsidRDefault="007139E0" w:rsidP="00DF37A5">
      <w:pPr>
        <w:pStyle w:val="BodyText"/>
        <w:spacing w:line="247" w:lineRule="auto"/>
        <w:ind w:left="1438" w:right="-11" w:hanging="855"/>
        <w:jc w:val="both"/>
        <w:rPr>
          <w:color w:val="030303"/>
          <w:sz w:val="24"/>
          <w:szCs w:val="24"/>
        </w:rPr>
      </w:pPr>
    </w:p>
    <w:p w14:paraId="00E3269E" w14:textId="7189BBA5" w:rsidR="000F2146" w:rsidRPr="004118B6" w:rsidRDefault="007139E0" w:rsidP="007139E0">
      <w:pPr>
        <w:pStyle w:val="BodyText"/>
        <w:spacing w:line="247" w:lineRule="auto"/>
        <w:ind w:left="1438" w:right="-11"/>
        <w:jc w:val="both"/>
        <w:rPr>
          <w:sz w:val="24"/>
          <w:szCs w:val="24"/>
        </w:rPr>
      </w:pPr>
      <w:r w:rsidRPr="007139E0">
        <w:rPr>
          <w:color w:val="030303"/>
          <w:sz w:val="24"/>
          <w:szCs w:val="24"/>
        </w:rPr>
        <w:t xml:space="preserve">For further guidance, refer to: Apply for brown tourist signs on roads that Highways England manage </w:t>
      </w:r>
      <w:r w:rsidR="00626934" w:rsidRPr="004118B6">
        <w:rPr>
          <w:color w:val="030303"/>
          <w:sz w:val="24"/>
          <w:szCs w:val="24"/>
        </w:rPr>
        <w:t>refer to</w:t>
      </w:r>
      <w:r w:rsidR="000A67D2" w:rsidRPr="004118B6">
        <w:rPr>
          <w:color w:val="030303"/>
          <w:sz w:val="24"/>
          <w:szCs w:val="24"/>
        </w:rPr>
        <w:t xml:space="preserve">  </w:t>
      </w:r>
      <w:bookmarkStart w:id="1" w:name="_Hlk184820781"/>
      <w:r w:rsidR="00AA7A29" w:rsidRPr="004118B6">
        <w:rPr>
          <w:sz w:val="24"/>
          <w:szCs w:val="24"/>
        </w:rPr>
        <w:fldChar w:fldCharType="begin"/>
      </w:r>
      <w:r w:rsidR="00AA7A29" w:rsidRPr="004118B6">
        <w:rPr>
          <w:sz w:val="24"/>
          <w:szCs w:val="24"/>
        </w:rPr>
        <w:instrText>HYPERLINK "https://www.gov.uk/guidance/apply-for-brown-tourist-signs-on-roads-the-highways-agency-manage"</w:instrText>
      </w:r>
      <w:r w:rsidR="00AA7A29" w:rsidRPr="004118B6">
        <w:rPr>
          <w:sz w:val="24"/>
          <w:szCs w:val="24"/>
        </w:rPr>
      </w:r>
      <w:r w:rsidR="00AA7A29" w:rsidRPr="004118B6">
        <w:rPr>
          <w:sz w:val="24"/>
          <w:szCs w:val="24"/>
        </w:rPr>
        <w:fldChar w:fldCharType="separate"/>
      </w:r>
      <w:r w:rsidR="00AA7A29" w:rsidRPr="004118B6">
        <w:rPr>
          <w:color w:val="0000FF"/>
          <w:sz w:val="24"/>
          <w:szCs w:val="24"/>
          <w:u w:val="single"/>
        </w:rPr>
        <w:t>Apply for brown tourist signs on roads that Highways England manage - GOV.UK</w:t>
      </w:r>
      <w:r w:rsidR="00AA7A29" w:rsidRPr="004118B6">
        <w:rPr>
          <w:sz w:val="24"/>
          <w:szCs w:val="24"/>
        </w:rPr>
        <w:fldChar w:fldCharType="end"/>
      </w:r>
      <w:r w:rsidR="00AA7A29" w:rsidRPr="004118B6">
        <w:rPr>
          <w:color w:val="030303"/>
          <w:sz w:val="24"/>
          <w:szCs w:val="24"/>
        </w:rPr>
        <w:t xml:space="preserve"> </w:t>
      </w:r>
    </w:p>
    <w:bookmarkEnd w:id="1"/>
    <w:p w14:paraId="254D291B" w14:textId="77777777" w:rsidR="000F2146" w:rsidRDefault="000F2146" w:rsidP="007C509E">
      <w:pPr>
        <w:pStyle w:val="BodyText"/>
        <w:spacing w:before="11"/>
        <w:jc w:val="both"/>
        <w:rPr>
          <w:sz w:val="24"/>
          <w:szCs w:val="24"/>
        </w:rPr>
      </w:pPr>
    </w:p>
    <w:p w14:paraId="76E6F458" w14:textId="77777777" w:rsidR="001559A7" w:rsidRDefault="001559A7" w:rsidP="007C509E">
      <w:pPr>
        <w:pStyle w:val="BodyText"/>
        <w:spacing w:before="11"/>
        <w:jc w:val="both"/>
        <w:rPr>
          <w:sz w:val="24"/>
          <w:szCs w:val="24"/>
        </w:rPr>
      </w:pPr>
    </w:p>
    <w:p w14:paraId="3C5959F6" w14:textId="77777777" w:rsidR="001559A7" w:rsidRPr="004118B6" w:rsidRDefault="001559A7" w:rsidP="007C509E">
      <w:pPr>
        <w:pStyle w:val="BodyText"/>
        <w:spacing w:before="11"/>
        <w:jc w:val="both"/>
        <w:rPr>
          <w:sz w:val="24"/>
          <w:szCs w:val="24"/>
        </w:rPr>
      </w:pPr>
    </w:p>
    <w:p w14:paraId="1C2EC302" w14:textId="1ADCE52E" w:rsidR="000F2146" w:rsidRDefault="00DF37A5" w:rsidP="00DF37A5">
      <w:pPr>
        <w:pStyle w:val="BodyText"/>
        <w:spacing w:line="244" w:lineRule="auto"/>
        <w:ind w:left="1438" w:right="-11" w:hanging="846"/>
        <w:jc w:val="both"/>
        <w:rPr>
          <w:color w:val="030303"/>
          <w:sz w:val="24"/>
          <w:szCs w:val="24"/>
        </w:rPr>
      </w:pPr>
      <w:r>
        <w:rPr>
          <w:color w:val="030303"/>
          <w:sz w:val="24"/>
          <w:szCs w:val="24"/>
        </w:rPr>
        <w:t>2.4</w:t>
      </w:r>
      <w:r>
        <w:rPr>
          <w:color w:val="030303"/>
          <w:sz w:val="24"/>
          <w:szCs w:val="24"/>
        </w:rPr>
        <w:tab/>
      </w:r>
      <w:r w:rsidR="007139E0" w:rsidRPr="007139E0">
        <w:rPr>
          <w:color w:val="030303"/>
          <w:sz w:val="24"/>
          <w:szCs w:val="24"/>
        </w:rPr>
        <w:t>Meeting the eligibility criteria does not guarantee approval for tourism signage. Each application will be evaluated based on road safety, traffic management considerations, visual impact, and the overall quality and suitability of the facility.</w:t>
      </w:r>
    </w:p>
    <w:p w14:paraId="48FBECAB" w14:textId="77777777" w:rsidR="000F2146" w:rsidRPr="004118B6" w:rsidRDefault="000F2146" w:rsidP="007C509E">
      <w:pPr>
        <w:pStyle w:val="BodyText"/>
        <w:spacing w:before="12"/>
        <w:jc w:val="both"/>
        <w:rPr>
          <w:sz w:val="24"/>
          <w:szCs w:val="24"/>
        </w:rPr>
      </w:pPr>
    </w:p>
    <w:p w14:paraId="03B34284" w14:textId="5FEEC44D" w:rsidR="000F2146" w:rsidRPr="004118B6" w:rsidRDefault="00DF37A5" w:rsidP="007139E0">
      <w:pPr>
        <w:pStyle w:val="BodyText"/>
        <w:spacing w:line="249" w:lineRule="auto"/>
        <w:ind w:left="1438" w:right="-11" w:hanging="865"/>
        <w:jc w:val="both"/>
        <w:rPr>
          <w:sz w:val="24"/>
          <w:szCs w:val="24"/>
        </w:rPr>
      </w:pPr>
      <w:r>
        <w:rPr>
          <w:color w:val="030303"/>
          <w:sz w:val="24"/>
          <w:szCs w:val="24"/>
        </w:rPr>
        <w:t>2.5</w:t>
      </w:r>
      <w:r>
        <w:rPr>
          <w:color w:val="030303"/>
          <w:sz w:val="24"/>
          <w:szCs w:val="24"/>
        </w:rPr>
        <w:tab/>
      </w:r>
      <w:r w:rsidR="007139E0" w:rsidRPr="007139E0">
        <w:rPr>
          <w:color w:val="030303"/>
          <w:sz w:val="24"/>
          <w:szCs w:val="24"/>
        </w:rPr>
        <w:t xml:space="preserve">Facilities located within urban areas will generally not be considered for individual white tourism signs. For further details, please refer to </w:t>
      </w:r>
      <w:r w:rsidR="00CB4B87">
        <w:rPr>
          <w:color w:val="030303"/>
          <w:sz w:val="24"/>
          <w:szCs w:val="24"/>
        </w:rPr>
        <w:t>paragraph 3.7</w:t>
      </w:r>
      <w:r w:rsidR="00626934" w:rsidRPr="004118B6">
        <w:rPr>
          <w:color w:val="030303"/>
          <w:sz w:val="24"/>
          <w:szCs w:val="24"/>
        </w:rPr>
        <w:t>.</w:t>
      </w:r>
    </w:p>
    <w:p w14:paraId="0F0B6A6B" w14:textId="77777777" w:rsidR="000F2146" w:rsidRPr="004118B6" w:rsidRDefault="000F2146" w:rsidP="007C509E">
      <w:pPr>
        <w:pStyle w:val="BodyText"/>
        <w:spacing w:before="6"/>
        <w:jc w:val="both"/>
        <w:rPr>
          <w:sz w:val="24"/>
          <w:szCs w:val="24"/>
        </w:rPr>
      </w:pPr>
    </w:p>
    <w:p w14:paraId="43FE41A5" w14:textId="612389CA" w:rsidR="000F2146" w:rsidRDefault="007139E0" w:rsidP="007139E0">
      <w:pPr>
        <w:pStyle w:val="BodyText"/>
        <w:spacing w:before="1" w:line="247" w:lineRule="auto"/>
        <w:ind w:left="1438" w:right="-11" w:hanging="865"/>
        <w:jc w:val="both"/>
        <w:rPr>
          <w:color w:val="030303"/>
          <w:sz w:val="24"/>
          <w:szCs w:val="24"/>
        </w:rPr>
      </w:pPr>
      <w:r>
        <w:rPr>
          <w:color w:val="030303"/>
          <w:sz w:val="24"/>
          <w:szCs w:val="24"/>
        </w:rPr>
        <w:t>2.6</w:t>
      </w:r>
      <w:r>
        <w:rPr>
          <w:color w:val="030303"/>
          <w:sz w:val="24"/>
          <w:szCs w:val="24"/>
        </w:rPr>
        <w:tab/>
      </w:r>
      <w:r w:rsidRPr="007139E0">
        <w:rPr>
          <w:color w:val="030303"/>
          <w:sz w:val="24"/>
          <w:szCs w:val="24"/>
        </w:rPr>
        <w:t xml:space="preserve">Requests for alterations to existing signage will be treated as new applications and assessed under the eligibility criteria, fees, and costs applicable at the time of submission. Replacement of signs at the same location is not guaranteed. For further information regarding ongoing responsibilities, please refer to </w:t>
      </w:r>
      <w:r w:rsidR="00C16573">
        <w:rPr>
          <w:color w:val="030303"/>
          <w:sz w:val="24"/>
          <w:szCs w:val="24"/>
        </w:rPr>
        <w:t>paragraph 4.13</w:t>
      </w:r>
      <w:r w:rsidR="00626934" w:rsidRPr="004118B6">
        <w:rPr>
          <w:color w:val="030303"/>
          <w:sz w:val="24"/>
          <w:szCs w:val="24"/>
        </w:rPr>
        <w:t>.</w:t>
      </w:r>
    </w:p>
    <w:p w14:paraId="65039722" w14:textId="77777777" w:rsidR="0065560C" w:rsidRPr="004118B6" w:rsidRDefault="0065560C" w:rsidP="007139E0">
      <w:pPr>
        <w:pStyle w:val="BodyText"/>
        <w:spacing w:before="1" w:line="247" w:lineRule="auto"/>
        <w:ind w:left="1438" w:right="-11" w:hanging="865"/>
        <w:jc w:val="both"/>
        <w:rPr>
          <w:sz w:val="24"/>
          <w:szCs w:val="24"/>
        </w:rPr>
      </w:pPr>
    </w:p>
    <w:p w14:paraId="49D18FB2" w14:textId="606D2A25" w:rsidR="004757DE" w:rsidRPr="004757DE" w:rsidRDefault="004757DE">
      <w:pPr>
        <w:spacing w:before="63"/>
        <w:ind w:left="616"/>
        <w:rPr>
          <w:bCs/>
          <w:color w:val="030303"/>
          <w:sz w:val="24"/>
          <w:szCs w:val="24"/>
        </w:rPr>
      </w:pPr>
      <w:r w:rsidRPr="004757DE">
        <w:rPr>
          <w:bCs/>
          <w:color w:val="030303"/>
          <w:sz w:val="24"/>
          <w:szCs w:val="24"/>
        </w:rPr>
        <w:t>2.7</w:t>
      </w:r>
      <w:r>
        <w:rPr>
          <w:bCs/>
          <w:color w:val="030303"/>
          <w:sz w:val="24"/>
          <w:szCs w:val="24"/>
        </w:rPr>
        <w:tab/>
      </w:r>
      <w:r w:rsidR="00626934" w:rsidRPr="004757DE">
        <w:rPr>
          <w:bCs/>
          <w:color w:val="030303"/>
          <w:sz w:val="24"/>
          <w:szCs w:val="24"/>
        </w:rPr>
        <w:t>Tourism</w:t>
      </w:r>
      <w:r w:rsidR="00626934" w:rsidRPr="004757DE">
        <w:rPr>
          <w:bCs/>
          <w:color w:val="030303"/>
          <w:spacing w:val="11"/>
          <w:sz w:val="24"/>
          <w:szCs w:val="24"/>
        </w:rPr>
        <w:t xml:space="preserve"> </w:t>
      </w:r>
      <w:r w:rsidR="00626934" w:rsidRPr="004757DE">
        <w:rPr>
          <w:bCs/>
          <w:color w:val="030303"/>
          <w:sz w:val="24"/>
          <w:szCs w:val="24"/>
        </w:rPr>
        <w:t>destinations</w:t>
      </w:r>
      <w:r w:rsidR="00626934" w:rsidRPr="004757DE">
        <w:rPr>
          <w:bCs/>
          <w:color w:val="030303"/>
          <w:spacing w:val="7"/>
          <w:sz w:val="24"/>
          <w:szCs w:val="24"/>
        </w:rPr>
        <w:t xml:space="preserve"> </w:t>
      </w:r>
      <w:r w:rsidR="00626934" w:rsidRPr="004757DE">
        <w:rPr>
          <w:bCs/>
          <w:color w:val="030303"/>
          <w:sz w:val="24"/>
          <w:szCs w:val="24"/>
        </w:rPr>
        <w:t>are</w:t>
      </w:r>
      <w:r w:rsidR="00626934" w:rsidRPr="004757DE">
        <w:rPr>
          <w:bCs/>
          <w:color w:val="030303"/>
          <w:spacing w:val="6"/>
          <w:sz w:val="24"/>
          <w:szCs w:val="24"/>
        </w:rPr>
        <w:t xml:space="preserve"> </w:t>
      </w:r>
      <w:r w:rsidR="00626934" w:rsidRPr="004757DE">
        <w:rPr>
          <w:bCs/>
          <w:color w:val="030303"/>
          <w:sz w:val="24"/>
          <w:szCs w:val="24"/>
        </w:rPr>
        <w:t>placed</w:t>
      </w:r>
      <w:r w:rsidR="00626934" w:rsidRPr="004757DE">
        <w:rPr>
          <w:bCs/>
          <w:color w:val="030303"/>
          <w:spacing w:val="11"/>
          <w:sz w:val="24"/>
          <w:szCs w:val="24"/>
        </w:rPr>
        <w:t xml:space="preserve"> </w:t>
      </w:r>
      <w:r w:rsidR="00626934" w:rsidRPr="004757DE">
        <w:rPr>
          <w:bCs/>
          <w:color w:val="030303"/>
          <w:sz w:val="24"/>
          <w:szCs w:val="24"/>
        </w:rPr>
        <w:t>in</w:t>
      </w:r>
      <w:r w:rsidR="00626934" w:rsidRPr="004757DE">
        <w:rPr>
          <w:bCs/>
          <w:color w:val="030303"/>
          <w:spacing w:val="3"/>
          <w:sz w:val="24"/>
          <w:szCs w:val="24"/>
        </w:rPr>
        <w:t xml:space="preserve"> </w:t>
      </w:r>
      <w:r w:rsidR="00626934" w:rsidRPr="004757DE">
        <w:rPr>
          <w:bCs/>
          <w:i/>
          <w:sz w:val="24"/>
          <w:szCs w:val="24"/>
        </w:rPr>
        <w:t>three</w:t>
      </w:r>
      <w:r w:rsidR="00626934" w:rsidRPr="004757DE">
        <w:rPr>
          <w:bCs/>
          <w:i/>
          <w:spacing w:val="14"/>
          <w:sz w:val="24"/>
          <w:szCs w:val="24"/>
        </w:rPr>
        <w:t xml:space="preserve"> </w:t>
      </w:r>
      <w:r w:rsidR="00626934" w:rsidRPr="004757DE">
        <w:rPr>
          <w:bCs/>
          <w:color w:val="030303"/>
          <w:sz w:val="24"/>
          <w:szCs w:val="24"/>
        </w:rPr>
        <w:t>categories</w:t>
      </w:r>
      <w:r w:rsidRPr="004757DE">
        <w:rPr>
          <w:bCs/>
          <w:color w:val="030303"/>
          <w:sz w:val="24"/>
          <w:szCs w:val="24"/>
        </w:rPr>
        <w:t>:</w:t>
      </w:r>
    </w:p>
    <w:p w14:paraId="342A03AD" w14:textId="77777777" w:rsidR="004757DE" w:rsidRDefault="004757DE">
      <w:pPr>
        <w:spacing w:before="63"/>
        <w:ind w:left="616"/>
        <w:rPr>
          <w:b/>
          <w:color w:val="030303"/>
          <w:sz w:val="24"/>
          <w:szCs w:val="24"/>
        </w:rPr>
      </w:pPr>
    </w:p>
    <w:p w14:paraId="4885DD9B" w14:textId="77777777" w:rsidR="004757DE" w:rsidRPr="004757DE" w:rsidRDefault="004757DE" w:rsidP="004757DE">
      <w:pPr>
        <w:pStyle w:val="ListParagraph"/>
        <w:numPr>
          <w:ilvl w:val="2"/>
          <w:numId w:val="10"/>
        </w:numPr>
        <w:spacing w:before="63"/>
        <w:rPr>
          <w:b/>
          <w:color w:val="030303"/>
          <w:sz w:val="24"/>
          <w:szCs w:val="24"/>
        </w:rPr>
      </w:pPr>
      <w:r w:rsidRPr="004757DE">
        <w:rPr>
          <w:b/>
          <w:color w:val="030303"/>
          <w:sz w:val="24"/>
          <w:szCs w:val="24"/>
        </w:rPr>
        <w:t>A</w:t>
      </w:r>
      <w:r w:rsidR="00626934" w:rsidRPr="004757DE">
        <w:rPr>
          <w:b/>
          <w:color w:val="030303"/>
          <w:sz w:val="24"/>
          <w:szCs w:val="24"/>
        </w:rPr>
        <w:t>ttractions</w:t>
      </w:r>
    </w:p>
    <w:p w14:paraId="501C4A39" w14:textId="77777777" w:rsidR="004757DE" w:rsidRPr="004757DE" w:rsidRDefault="004757DE" w:rsidP="004757DE">
      <w:pPr>
        <w:pStyle w:val="ListParagraph"/>
        <w:numPr>
          <w:ilvl w:val="2"/>
          <w:numId w:val="10"/>
        </w:numPr>
        <w:spacing w:before="63"/>
        <w:rPr>
          <w:b/>
          <w:color w:val="030303"/>
          <w:sz w:val="24"/>
          <w:szCs w:val="24"/>
        </w:rPr>
      </w:pPr>
      <w:r w:rsidRPr="004757DE">
        <w:rPr>
          <w:b/>
          <w:color w:val="030303"/>
          <w:sz w:val="24"/>
          <w:szCs w:val="24"/>
        </w:rPr>
        <w:t>F</w:t>
      </w:r>
      <w:r w:rsidR="00626934" w:rsidRPr="004757DE">
        <w:rPr>
          <w:b/>
          <w:color w:val="030303"/>
          <w:sz w:val="24"/>
          <w:szCs w:val="24"/>
        </w:rPr>
        <w:t>acilitie</w:t>
      </w:r>
      <w:r w:rsidRPr="004757DE">
        <w:rPr>
          <w:b/>
          <w:color w:val="030303"/>
          <w:sz w:val="24"/>
          <w:szCs w:val="24"/>
        </w:rPr>
        <w:t>s</w:t>
      </w:r>
    </w:p>
    <w:p w14:paraId="7096895B" w14:textId="563FD8DE" w:rsidR="000F2146" w:rsidRPr="004757DE" w:rsidRDefault="004757DE" w:rsidP="004757DE">
      <w:pPr>
        <w:pStyle w:val="ListParagraph"/>
        <w:numPr>
          <w:ilvl w:val="2"/>
          <w:numId w:val="10"/>
        </w:numPr>
        <w:spacing w:before="63"/>
        <w:rPr>
          <w:b/>
          <w:iCs/>
          <w:color w:val="030303"/>
          <w:spacing w:val="-2"/>
          <w:sz w:val="24"/>
          <w:szCs w:val="24"/>
        </w:rPr>
      </w:pPr>
      <w:r w:rsidRPr="004757DE">
        <w:rPr>
          <w:b/>
          <w:iCs/>
          <w:spacing w:val="-2"/>
          <w:sz w:val="24"/>
          <w:szCs w:val="24"/>
        </w:rPr>
        <w:t>C</w:t>
      </w:r>
      <w:r w:rsidR="00626934" w:rsidRPr="004757DE">
        <w:rPr>
          <w:b/>
          <w:iCs/>
          <w:spacing w:val="-2"/>
          <w:sz w:val="24"/>
          <w:szCs w:val="24"/>
        </w:rPr>
        <w:t>ommunities</w:t>
      </w:r>
    </w:p>
    <w:p w14:paraId="55A80E2F" w14:textId="77777777" w:rsidR="004757DE" w:rsidRPr="004757DE" w:rsidRDefault="004757DE" w:rsidP="004757DE">
      <w:pPr>
        <w:spacing w:before="63"/>
        <w:ind w:left="1128" w:firstLine="312"/>
        <w:rPr>
          <w:b/>
          <w:iCs/>
          <w:sz w:val="24"/>
          <w:szCs w:val="24"/>
        </w:rPr>
      </w:pPr>
    </w:p>
    <w:p w14:paraId="5A20559A" w14:textId="4D7EAACB" w:rsidR="000F2146" w:rsidRPr="004118B6" w:rsidRDefault="00626934" w:rsidP="004757DE">
      <w:pPr>
        <w:pStyle w:val="BodyText"/>
        <w:spacing w:line="264" w:lineRule="auto"/>
        <w:ind w:left="1440" w:right="-11"/>
        <w:rPr>
          <w:sz w:val="24"/>
          <w:szCs w:val="24"/>
        </w:rPr>
      </w:pPr>
      <w:r w:rsidRPr="004757DE">
        <w:rPr>
          <w:bCs/>
          <w:color w:val="030303"/>
          <w:sz w:val="24"/>
          <w:szCs w:val="24"/>
        </w:rPr>
        <w:t>Tourist</w:t>
      </w:r>
      <w:r w:rsidRPr="004118B6">
        <w:rPr>
          <w:b/>
          <w:color w:val="030303"/>
          <w:sz w:val="24"/>
          <w:szCs w:val="24"/>
        </w:rPr>
        <w:t xml:space="preserve"> </w:t>
      </w:r>
      <w:r w:rsidR="004757DE">
        <w:rPr>
          <w:b/>
          <w:color w:val="030303"/>
          <w:sz w:val="24"/>
          <w:szCs w:val="24"/>
        </w:rPr>
        <w:t>A</w:t>
      </w:r>
      <w:r w:rsidRPr="004118B6">
        <w:rPr>
          <w:b/>
          <w:color w:val="030303"/>
          <w:sz w:val="24"/>
          <w:szCs w:val="24"/>
        </w:rPr>
        <w:t>ttractions</w:t>
      </w:r>
      <w:r w:rsidR="004757DE">
        <w:rPr>
          <w:b/>
          <w:color w:val="030303"/>
          <w:sz w:val="24"/>
          <w:szCs w:val="24"/>
        </w:rPr>
        <w:t xml:space="preserve">: </w:t>
      </w:r>
      <w:r w:rsidR="004757DE" w:rsidRPr="004757DE">
        <w:rPr>
          <w:bCs/>
          <w:color w:val="030303"/>
          <w:sz w:val="24"/>
          <w:szCs w:val="24"/>
        </w:rPr>
        <w:t>P</w:t>
      </w:r>
      <w:r w:rsidRPr="004118B6">
        <w:rPr>
          <w:color w:val="030303"/>
          <w:sz w:val="24"/>
          <w:szCs w:val="24"/>
        </w:rPr>
        <w:t>laces of interest open to the public offering recreation, education or historical interest and include:</w:t>
      </w:r>
    </w:p>
    <w:p w14:paraId="2580E45E" w14:textId="77777777" w:rsidR="000F2146" w:rsidRPr="004118B6" w:rsidRDefault="000F2146">
      <w:pPr>
        <w:pStyle w:val="BodyText"/>
        <w:spacing w:before="4"/>
        <w:rPr>
          <w:sz w:val="24"/>
          <w:szCs w:val="24"/>
        </w:rPr>
      </w:pPr>
    </w:p>
    <w:tbl>
      <w:tblPr>
        <w:tblStyle w:val="TableGrid"/>
        <w:tblpPr w:leftFromText="180" w:rightFromText="180" w:vertAnchor="text" w:horzAnchor="page" w:tblpX="2142" w:tblpY="185"/>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1"/>
        <w:gridCol w:w="3402"/>
        <w:gridCol w:w="2476"/>
      </w:tblGrid>
      <w:tr w:rsidR="004757DE" w14:paraId="01C65C21" w14:textId="77777777" w:rsidTr="004757DE">
        <w:trPr>
          <w:trHeight w:val="567"/>
        </w:trPr>
        <w:tc>
          <w:tcPr>
            <w:tcW w:w="2911" w:type="dxa"/>
            <w:vAlign w:val="center"/>
          </w:tcPr>
          <w:p w14:paraId="64C04CB5" w14:textId="77777777" w:rsidR="004757DE" w:rsidRPr="004757DE" w:rsidRDefault="004757DE" w:rsidP="004757DE">
            <w:pPr>
              <w:pStyle w:val="ListParagraph"/>
              <w:numPr>
                <w:ilvl w:val="0"/>
                <w:numId w:val="9"/>
              </w:numPr>
              <w:rPr>
                <w:sz w:val="24"/>
                <w:szCs w:val="24"/>
              </w:rPr>
            </w:pPr>
            <w:r w:rsidRPr="004757DE">
              <w:rPr>
                <w:sz w:val="24"/>
                <w:szCs w:val="24"/>
              </w:rPr>
              <w:t>Visitor Centres</w:t>
            </w:r>
          </w:p>
        </w:tc>
        <w:tc>
          <w:tcPr>
            <w:tcW w:w="3402" w:type="dxa"/>
            <w:vAlign w:val="center"/>
          </w:tcPr>
          <w:p w14:paraId="404B9658" w14:textId="77777777" w:rsidR="004757DE" w:rsidRPr="004757DE" w:rsidRDefault="004757DE" w:rsidP="004757DE">
            <w:pPr>
              <w:pStyle w:val="ListParagraph"/>
              <w:numPr>
                <w:ilvl w:val="0"/>
                <w:numId w:val="9"/>
              </w:numPr>
              <w:rPr>
                <w:sz w:val="24"/>
                <w:szCs w:val="24"/>
              </w:rPr>
            </w:pPr>
            <w:r w:rsidRPr="004757DE">
              <w:rPr>
                <w:sz w:val="24"/>
                <w:szCs w:val="24"/>
              </w:rPr>
              <w:t>Theme Parks</w:t>
            </w:r>
          </w:p>
        </w:tc>
        <w:tc>
          <w:tcPr>
            <w:tcW w:w="2476" w:type="dxa"/>
            <w:vAlign w:val="center"/>
          </w:tcPr>
          <w:p w14:paraId="2ED37899" w14:textId="77777777" w:rsidR="004757DE" w:rsidRPr="004757DE" w:rsidRDefault="004757DE" w:rsidP="004757DE">
            <w:pPr>
              <w:pStyle w:val="ListParagraph"/>
              <w:numPr>
                <w:ilvl w:val="0"/>
                <w:numId w:val="9"/>
              </w:numPr>
              <w:rPr>
                <w:sz w:val="24"/>
                <w:szCs w:val="24"/>
              </w:rPr>
            </w:pPr>
            <w:r w:rsidRPr="004757DE">
              <w:rPr>
                <w:sz w:val="24"/>
                <w:szCs w:val="24"/>
              </w:rPr>
              <w:t>Museums</w:t>
            </w:r>
          </w:p>
        </w:tc>
      </w:tr>
      <w:tr w:rsidR="004757DE" w14:paraId="06FA1DEF" w14:textId="77777777" w:rsidTr="004757DE">
        <w:trPr>
          <w:trHeight w:val="567"/>
        </w:trPr>
        <w:tc>
          <w:tcPr>
            <w:tcW w:w="2911" w:type="dxa"/>
            <w:vAlign w:val="center"/>
          </w:tcPr>
          <w:p w14:paraId="31C90999" w14:textId="77777777" w:rsidR="004757DE" w:rsidRPr="004757DE" w:rsidRDefault="004757DE" w:rsidP="004757DE">
            <w:pPr>
              <w:pStyle w:val="ListParagraph"/>
              <w:numPr>
                <w:ilvl w:val="0"/>
                <w:numId w:val="9"/>
              </w:numPr>
              <w:rPr>
                <w:sz w:val="24"/>
                <w:szCs w:val="24"/>
              </w:rPr>
            </w:pPr>
            <w:r w:rsidRPr="004757DE">
              <w:rPr>
                <w:sz w:val="24"/>
                <w:szCs w:val="24"/>
              </w:rPr>
              <w:t>Historic Buildings</w:t>
            </w:r>
          </w:p>
        </w:tc>
        <w:tc>
          <w:tcPr>
            <w:tcW w:w="3402" w:type="dxa"/>
            <w:vAlign w:val="center"/>
          </w:tcPr>
          <w:p w14:paraId="0882017D" w14:textId="77777777" w:rsidR="004757DE" w:rsidRPr="004757DE" w:rsidRDefault="004757DE" w:rsidP="004757DE">
            <w:pPr>
              <w:pStyle w:val="ListParagraph"/>
              <w:numPr>
                <w:ilvl w:val="0"/>
                <w:numId w:val="9"/>
              </w:numPr>
              <w:rPr>
                <w:sz w:val="24"/>
                <w:szCs w:val="24"/>
              </w:rPr>
            </w:pPr>
            <w:r w:rsidRPr="004757DE">
              <w:rPr>
                <w:sz w:val="24"/>
                <w:szCs w:val="24"/>
              </w:rPr>
              <w:t>Zoos</w:t>
            </w:r>
          </w:p>
        </w:tc>
        <w:tc>
          <w:tcPr>
            <w:tcW w:w="2476" w:type="dxa"/>
            <w:vAlign w:val="center"/>
          </w:tcPr>
          <w:p w14:paraId="7E7FC6CA" w14:textId="77777777" w:rsidR="004757DE" w:rsidRPr="004757DE" w:rsidRDefault="004757DE" w:rsidP="004757DE">
            <w:pPr>
              <w:pStyle w:val="ListParagraph"/>
              <w:numPr>
                <w:ilvl w:val="0"/>
                <w:numId w:val="9"/>
              </w:numPr>
              <w:rPr>
                <w:sz w:val="24"/>
                <w:szCs w:val="24"/>
              </w:rPr>
            </w:pPr>
            <w:r w:rsidRPr="004757DE">
              <w:rPr>
                <w:sz w:val="24"/>
                <w:szCs w:val="24"/>
              </w:rPr>
              <w:t>Parks &amp; Gardens</w:t>
            </w:r>
          </w:p>
        </w:tc>
      </w:tr>
      <w:tr w:rsidR="004757DE" w14:paraId="561F4500" w14:textId="77777777" w:rsidTr="004757DE">
        <w:trPr>
          <w:trHeight w:val="567"/>
        </w:trPr>
        <w:tc>
          <w:tcPr>
            <w:tcW w:w="2911" w:type="dxa"/>
            <w:vAlign w:val="center"/>
          </w:tcPr>
          <w:p w14:paraId="445B18B0" w14:textId="77777777" w:rsidR="004757DE" w:rsidRPr="004757DE" w:rsidRDefault="004757DE" w:rsidP="004757DE">
            <w:pPr>
              <w:pStyle w:val="ListParagraph"/>
              <w:numPr>
                <w:ilvl w:val="0"/>
                <w:numId w:val="9"/>
              </w:numPr>
              <w:rPr>
                <w:sz w:val="24"/>
                <w:szCs w:val="24"/>
              </w:rPr>
            </w:pPr>
            <w:r w:rsidRPr="004757DE">
              <w:rPr>
                <w:sz w:val="24"/>
                <w:szCs w:val="24"/>
              </w:rPr>
              <w:t>Natural Attractions</w:t>
            </w:r>
          </w:p>
        </w:tc>
        <w:tc>
          <w:tcPr>
            <w:tcW w:w="3402" w:type="dxa"/>
            <w:vAlign w:val="center"/>
          </w:tcPr>
          <w:p w14:paraId="75CF00FC" w14:textId="77777777" w:rsidR="004757DE" w:rsidRPr="004757DE" w:rsidRDefault="004757DE" w:rsidP="004757DE">
            <w:pPr>
              <w:pStyle w:val="ListParagraph"/>
              <w:numPr>
                <w:ilvl w:val="0"/>
                <w:numId w:val="9"/>
              </w:numPr>
              <w:rPr>
                <w:sz w:val="24"/>
                <w:szCs w:val="24"/>
              </w:rPr>
            </w:pPr>
            <w:r w:rsidRPr="004757DE">
              <w:rPr>
                <w:sz w:val="24"/>
                <w:szCs w:val="24"/>
              </w:rPr>
              <w:t>Cinemas</w:t>
            </w:r>
          </w:p>
        </w:tc>
        <w:tc>
          <w:tcPr>
            <w:tcW w:w="2476" w:type="dxa"/>
            <w:vAlign w:val="center"/>
          </w:tcPr>
          <w:p w14:paraId="2165B6B7" w14:textId="77777777" w:rsidR="004757DE" w:rsidRPr="004757DE" w:rsidRDefault="004757DE" w:rsidP="004757DE">
            <w:pPr>
              <w:pStyle w:val="ListParagraph"/>
              <w:numPr>
                <w:ilvl w:val="0"/>
                <w:numId w:val="9"/>
              </w:numPr>
              <w:rPr>
                <w:sz w:val="24"/>
                <w:szCs w:val="24"/>
              </w:rPr>
            </w:pPr>
            <w:r w:rsidRPr="004757DE">
              <w:rPr>
                <w:sz w:val="24"/>
                <w:szCs w:val="24"/>
              </w:rPr>
              <w:t>Country tours</w:t>
            </w:r>
          </w:p>
        </w:tc>
      </w:tr>
      <w:tr w:rsidR="004757DE" w14:paraId="21F28B68" w14:textId="77777777" w:rsidTr="004757DE">
        <w:trPr>
          <w:trHeight w:val="567"/>
        </w:trPr>
        <w:tc>
          <w:tcPr>
            <w:tcW w:w="2911" w:type="dxa"/>
            <w:vAlign w:val="center"/>
          </w:tcPr>
          <w:p w14:paraId="08A6E586" w14:textId="77777777" w:rsidR="004757DE" w:rsidRPr="004757DE" w:rsidRDefault="004757DE" w:rsidP="004757DE">
            <w:pPr>
              <w:pStyle w:val="ListParagraph"/>
              <w:numPr>
                <w:ilvl w:val="0"/>
                <w:numId w:val="9"/>
              </w:numPr>
              <w:rPr>
                <w:sz w:val="24"/>
                <w:szCs w:val="24"/>
              </w:rPr>
            </w:pPr>
            <w:r w:rsidRPr="004757DE">
              <w:rPr>
                <w:sz w:val="24"/>
                <w:szCs w:val="24"/>
              </w:rPr>
              <w:t>Scenic Routes</w:t>
            </w:r>
          </w:p>
        </w:tc>
        <w:tc>
          <w:tcPr>
            <w:tcW w:w="3402" w:type="dxa"/>
            <w:vAlign w:val="center"/>
          </w:tcPr>
          <w:p w14:paraId="05BFF4F7" w14:textId="77777777" w:rsidR="004757DE" w:rsidRPr="004757DE" w:rsidRDefault="004757DE" w:rsidP="004757DE">
            <w:pPr>
              <w:pStyle w:val="ListParagraph"/>
              <w:numPr>
                <w:ilvl w:val="0"/>
                <w:numId w:val="9"/>
              </w:numPr>
              <w:rPr>
                <w:sz w:val="24"/>
                <w:szCs w:val="24"/>
              </w:rPr>
            </w:pPr>
            <w:r w:rsidRPr="004757DE">
              <w:rPr>
                <w:sz w:val="24"/>
                <w:szCs w:val="24"/>
              </w:rPr>
              <w:t>Sports Centres</w:t>
            </w:r>
          </w:p>
        </w:tc>
        <w:tc>
          <w:tcPr>
            <w:tcW w:w="2476" w:type="dxa"/>
            <w:vAlign w:val="center"/>
          </w:tcPr>
          <w:p w14:paraId="30254C72" w14:textId="77777777" w:rsidR="004757DE" w:rsidRPr="004757DE" w:rsidRDefault="004757DE" w:rsidP="004757DE">
            <w:pPr>
              <w:pStyle w:val="ListParagraph"/>
              <w:numPr>
                <w:ilvl w:val="0"/>
                <w:numId w:val="9"/>
              </w:numPr>
              <w:rPr>
                <w:sz w:val="24"/>
                <w:szCs w:val="24"/>
              </w:rPr>
            </w:pPr>
            <w:r w:rsidRPr="004757DE">
              <w:rPr>
                <w:sz w:val="24"/>
                <w:szCs w:val="24"/>
              </w:rPr>
              <w:t>Concert venues</w:t>
            </w:r>
          </w:p>
        </w:tc>
      </w:tr>
      <w:tr w:rsidR="004757DE" w14:paraId="1B43B460" w14:textId="77777777" w:rsidTr="004757DE">
        <w:trPr>
          <w:trHeight w:val="567"/>
        </w:trPr>
        <w:tc>
          <w:tcPr>
            <w:tcW w:w="2911" w:type="dxa"/>
            <w:vAlign w:val="center"/>
          </w:tcPr>
          <w:p w14:paraId="70DACE06" w14:textId="77777777" w:rsidR="004757DE" w:rsidRPr="004757DE" w:rsidRDefault="004757DE" w:rsidP="004757DE">
            <w:pPr>
              <w:pStyle w:val="ListParagraph"/>
              <w:numPr>
                <w:ilvl w:val="0"/>
                <w:numId w:val="9"/>
              </w:numPr>
              <w:rPr>
                <w:sz w:val="24"/>
                <w:szCs w:val="24"/>
              </w:rPr>
            </w:pPr>
            <w:r w:rsidRPr="004757DE">
              <w:rPr>
                <w:sz w:val="24"/>
                <w:szCs w:val="24"/>
              </w:rPr>
              <w:t>Theatres</w:t>
            </w:r>
          </w:p>
        </w:tc>
        <w:tc>
          <w:tcPr>
            <w:tcW w:w="3402" w:type="dxa"/>
            <w:vAlign w:val="center"/>
          </w:tcPr>
          <w:p w14:paraId="151EB3B1" w14:textId="77777777" w:rsidR="004757DE" w:rsidRPr="004757DE" w:rsidRDefault="004757DE" w:rsidP="004757DE">
            <w:pPr>
              <w:pStyle w:val="ListParagraph"/>
              <w:numPr>
                <w:ilvl w:val="0"/>
                <w:numId w:val="9"/>
              </w:numPr>
              <w:rPr>
                <w:sz w:val="24"/>
                <w:szCs w:val="24"/>
              </w:rPr>
            </w:pPr>
            <w:r w:rsidRPr="004757DE">
              <w:rPr>
                <w:sz w:val="24"/>
                <w:szCs w:val="24"/>
              </w:rPr>
              <w:t>Areas of special interest</w:t>
            </w:r>
          </w:p>
        </w:tc>
        <w:tc>
          <w:tcPr>
            <w:tcW w:w="2476" w:type="dxa"/>
            <w:vAlign w:val="center"/>
          </w:tcPr>
          <w:p w14:paraId="55E05C59" w14:textId="77777777" w:rsidR="004757DE" w:rsidRDefault="004757DE" w:rsidP="004757DE">
            <w:pPr>
              <w:rPr>
                <w:sz w:val="24"/>
                <w:szCs w:val="24"/>
              </w:rPr>
            </w:pPr>
          </w:p>
        </w:tc>
      </w:tr>
    </w:tbl>
    <w:p w14:paraId="68B94CB9" w14:textId="56F6C3C1" w:rsidR="004757DE" w:rsidRPr="004118B6" w:rsidRDefault="004757DE">
      <w:pPr>
        <w:rPr>
          <w:sz w:val="24"/>
          <w:szCs w:val="24"/>
        </w:rPr>
      </w:pPr>
    </w:p>
    <w:p w14:paraId="5CC5A172" w14:textId="685D9210" w:rsidR="004757DE" w:rsidRPr="004118B6" w:rsidRDefault="004757DE">
      <w:pPr>
        <w:rPr>
          <w:sz w:val="24"/>
          <w:szCs w:val="24"/>
        </w:rPr>
        <w:sectPr w:rsidR="004757DE" w:rsidRPr="004118B6" w:rsidSect="00DF37A5">
          <w:pgSz w:w="11930" w:h="16850"/>
          <w:pgMar w:top="720" w:right="1015" w:bottom="720" w:left="720" w:header="0" w:footer="1276" w:gutter="0"/>
          <w:cols w:space="720"/>
        </w:sectPr>
      </w:pPr>
    </w:p>
    <w:p w14:paraId="1ADD76D6" w14:textId="77777777" w:rsidR="004757DE" w:rsidRDefault="004757DE">
      <w:pPr>
        <w:pStyle w:val="BodyText"/>
        <w:ind w:left="607"/>
        <w:rPr>
          <w:b/>
          <w:color w:val="030303"/>
          <w:sz w:val="24"/>
          <w:szCs w:val="24"/>
        </w:rPr>
      </w:pPr>
    </w:p>
    <w:p w14:paraId="4259E439" w14:textId="77777777" w:rsidR="004757DE" w:rsidRDefault="004757DE">
      <w:pPr>
        <w:pStyle w:val="BodyText"/>
        <w:ind w:left="607"/>
        <w:rPr>
          <w:b/>
          <w:color w:val="030303"/>
          <w:sz w:val="24"/>
          <w:szCs w:val="24"/>
        </w:rPr>
      </w:pPr>
    </w:p>
    <w:p w14:paraId="2ED5797C" w14:textId="77777777" w:rsidR="004757DE" w:rsidRDefault="004757DE">
      <w:pPr>
        <w:pStyle w:val="BodyText"/>
        <w:ind w:left="607"/>
        <w:rPr>
          <w:b/>
          <w:color w:val="030303"/>
          <w:sz w:val="24"/>
          <w:szCs w:val="24"/>
        </w:rPr>
      </w:pPr>
    </w:p>
    <w:p w14:paraId="435DF57D" w14:textId="77777777" w:rsidR="004757DE" w:rsidRDefault="004757DE">
      <w:pPr>
        <w:pStyle w:val="BodyText"/>
        <w:ind w:left="607"/>
        <w:rPr>
          <w:b/>
          <w:color w:val="030303"/>
          <w:sz w:val="24"/>
          <w:szCs w:val="24"/>
        </w:rPr>
      </w:pPr>
    </w:p>
    <w:p w14:paraId="3B7AAC05" w14:textId="77777777" w:rsidR="004757DE" w:rsidRDefault="004757DE">
      <w:pPr>
        <w:pStyle w:val="BodyText"/>
        <w:ind w:left="607"/>
        <w:rPr>
          <w:b/>
          <w:color w:val="030303"/>
          <w:sz w:val="24"/>
          <w:szCs w:val="24"/>
        </w:rPr>
      </w:pPr>
    </w:p>
    <w:p w14:paraId="0AD7AE31" w14:textId="77777777" w:rsidR="004757DE" w:rsidRDefault="004757DE">
      <w:pPr>
        <w:pStyle w:val="BodyText"/>
        <w:ind w:left="607"/>
        <w:rPr>
          <w:b/>
          <w:color w:val="030303"/>
          <w:sz w:val="24"/>
          <w:szCs w:val="24"/>
        </w:rPr>
      </w:pPr>
    </w:p>
    <w:p w14:paraId="7BF190E9" w14:textId="77777777" w:rsidR="004757DE" w:rsidRDefault="004757DE">
      <w:pPr>
        <w:pStyle w:val="BodyText"/>
        <w:ind w:left="607"/>
        <w:rPr>
          <w:b/>
          <w:color w:val="030303"/>
          <w:sz w:val="24"/>
          <w:szCs w:val="24"/>
        </w:rPr>
      </w:pPr>
    </w:p>
    <w:p w14:paraId="2E90BC7F" w14:textId="77777777" w:rsidR="004757DE" w:rsidRDefault="004757DE">
      <w:pPr>
        <w:pStyle w:val="BodyText"/>
        <w:ind w:left="607"/>
        <w:rPr>
          <w:b/>
          <w:color w:val="030303"/>
          <w:sz w:val="24"/>
          <w:szCs w:val="24"/>
        </w:rPr>
      </w:pPr>
    </w:p>
    <w:p w14:paraId="5DF8F45F" w14:textId="77777777" w:rsidR="004757DE" w:rsidRDefault="004757DE">
      <w:pPr>
        <w:pStyle w:val="BodyText"/>
        <w:ind w:left="607"/>
        <w:rPr>
          <w:b/>
          <w:color w:val="030303"/>
          <w:sz w:val="24"/>
          <w:szCs w:val="24"/>
        </w:rPr>
      </w:pPr>
    </w:p>
    <w:p w14:paraId="1DADBF58" w14:textId="77777777" w:rsidR="004757DE" w:rsidRDefault="004757DE">
      <w:pPr>
        <w:pStyle w:val="BodyText"/>
        <w:ind w:left="607"/>
        <w:rPr>
          <w:b/>
          <w:color w:val="030303"/>
          <w:sz w:val="24"/>
          <w:szCs w:val="24"/>
        </w:rPr>
      </w:pPr>
    </w:p>
    <w:p w14:paraId="64653E61" w14:textId="77777777" w:rsidR="004757DE" w:rsidRDefault="004757DE">
      <w:pPr>
        <w:pStyle w:val="BodyText"/>
        <w:ind w:left="607"/>
        <w:rPr>
          <w:b/>
          <w:color w:val="030303"/>
          <w:sz w:val="24"/>
          <w:szCs w:val="24"/>
        </w:rPr>
      </w:pPr>
    </w:p>
    <w:p w14:paraId="6D889EEB" w14:textId="6F8392D6" w:rsidR="000F2146" w:rsidRDefault="00626934" w:rsidP="004757DE">
      <w:pPr>
        <w:pStyle w:val="BodyText"/>
        <w:ind w:left="1440"/>
        <w:rPr>
          <w:color w:val="030303"/>
          <w:spacing w:val="-2"/>
          <w:sz w:val="24"/>
          <w:szCs w:val="24"/>
        </w:rPr>
      </w:pPr>
      <w:r w:rsidRPr="004757DE">
        <w:rPr>
          <w:bCs/>
          <w:color w:val="030303"/>
          <w:sz w:val="24"/>
          <w:szCs w:val="24"/>
        </w:rPr>
        <w:t>Tourist</w:t>
      </w:r>
      <w:r w:rsidRPr="004118B6">
        <w:rPr>
          <w:b/>
          <w:color w:val="030303"/>
          <w:spacing w:val="5"/>
          <w:sz w:val="24"/>
          <w:szCs w:val="24"/>
        </w:rPr>
        <w:t xml:space="preserve"> </w:t>
      </w:r>
      <w:r w:rsidR="004757DE">
        <w:rPr>
          <w:b/>
          <w:color w:val="030303"/>
          <w:sz w:val="24"/>
          <w:szCs w:val="24"/>
        </w:rPr>
        <w:t>F</w:t>
      </w:r>
      <w:r w:rsidRPr="004118B6">
        <w:rPr>
          <w:b/>
          <w:color w:val="030303"/>
          <w:sz w:val="24"/>
          <w:szCs w:val="24"/>
        </w:rPr>
        <w:t>acilities</w:t>
      </w:r>
      <w:r w:rsidRPr="004118B6">
        <w:rPr>
          <w:b/>
          <w:color w:val="030303"/>
          <w:spacing w:val="-1"/>
          <w:sz w:val="24"/>
          <w:szCs w:val="24"/>
        </w:rPr>
        <w:t xml:space="preserve"> </w:t>
      </w:r>
      <w:r w:rsidRPr="004118B6">
        <w:rPr>
          <w:color w:val="030303"/>
          <w:sz w:val="24"/>
          <w:szCs w:val="24"/>
        </w:rPr>
        <w:t>are</w:t>
      </w:r>
      <w:r w:rsidRPr="004118B6">
        <w:rPr>
          <w:color w:val="030303"/>
          <w:spacing w:val="5"/>
          <w:sz w:val="24"/>
          <w:szCs w:val="24"/>
        </w:rPr>
        <w:t xml:space="preserve"> </w:t>
      </w:r>
      <w:r w:rsidRPr="004118B6">
        <w:rPr>
          <w:color w:val="030303"/>
          <w:sz w:val="24"/>
          <w:szCs w:val="24"/>
        </w:rPr>
        <w:t>in</w:t>
      </w:r>
      <w:r w:rsidRPr="004118B6">
        <w:rPr>
          <w:color w:val="030303"/>
          <w:spacing w:val="-11"/>
          <w:sz w:val="24"/>
          <w:szCs w:val="24"/>
        </w:rPr>
        <w:t xml:space="preserve"> </w:t>
      </w:r>
      <w:r w:rsidRPr="004118B6">
        <w:rPr>
          <w:color w:val="030303"/>
          <w:sz w:val="24"/>
          <w:szCs w:val="24"/>
        </w:rPr>
        <w:t>the</w:t>
      </w:r>
      <w:r w:rsidRPr="004118B6">
        <w:rPr>
          <w:color w:val="030303"/>
          <w:spacing w:val="4"/>
          <w:sz w:val="24"/>
          <w:szCs w:val="24"/>
        </w:rPr>
        <w:t xml:space="preserve"> </w:t>
      </w:r>
      <w:r w:rsidRPr="004118B6">
        <w:rPr>
          <w:color w:val="030303"/>
          <w:sz w:val="24"/>
          <w:szCs w:val="24"/>
        </w:rPr>
        <w:t>main</w:t>
      </w:r>
      <w:r w:rsidRPr="004118B6">
        <w:rPr>
          <w:color w:val="030303"/>
          <w:spacing w:val="4"/>
          <w:sz w:val="24"/>
          <w:szCs w:val="24"/>
        </w:rPr>
        <w:t xml:space="preserve"> </w:t>
      </w:r>
      <w:r w:rsidRPr="004118B6">
        <w:rPr>
          <w:color w:val="030303"/>
          <w:sz w:val="24"/>
          <w:szCs w:val="24"/>
        </w:rPr>
        <w:t>establishments</w:t>
      </w:r>
      <w:r w:rsidRPr="004118B6">
        <w:rPr>
          <w:color w:val="030303"/>
          <w:spacing w:val="17"/>
          <w:sz w:val="24"/>
          <w:szCs w:val="24"/>
        </w:rPr>
        <w:t xml:space="preserve"> </w:t>
      </w:r>
      <w:r w:rsidRPr="004118B6">
        <w:rPr>
          <w:color w:val="030303"/>
          <w:sz w:val="24"/>
          <w:szCs w:val="24"/>
        </w:rPr>
        <w:t>which provide</w:t>
      </w:r>
      <w:r w:rsidRPr="004118B6">
        <w:rPr>
          <w:color w:val="030303"/>
          <w:spacing w:val="9"/>
          <w:sz w:val="24"/>
          <w:szCs w:val="24"/>
        </w:rPr>
        <w:t xml:space="preserve"> </w:t>
      </w:r>
      <w:r w:rsidRPr="004118B6">
        <w:rPr>
          <w:color w:val="030303"/>
          <w:sz w:val="24"/>
          <w:szCs w:val="24"/>
        </w:rPr>
        <w:t>services</w:t>
      </w:r>
      <w:r w:rsidRPr="004118B6">
        <w:rPr>
          <w:color w:val="030303"/>
          <w:spacing w:val="9"/>
          <w:sz w:val="24"/>
          <w:szCs w:val="24"/>
        </w:rPr>
        <w:t xml:space="preserve"> </w:t>
      </w:r>
      <w:r w:rsidRPr="004118B6">
        <w:rPr>
          <w:color w:val="030303"/>
          <w:sz w:val="24"/>
          <w:szCs w:val="24"/>
        </w:rPr>
        <w:t>within</w:t>
      </w:r>
      <w:r w:rsidRPr="004118B6">
        <w:rPr>
          <w:color w:val="030303"/>
          <w:spacing w:val="-2"/>
          <w:sz w:val="24"/>
          <w:szCs w:val="24"/>
        </w:rPr>
        <w:t xml:space="preserve"> </w:t>
      </w:r>
      <w:r w:rsidRPr="004118B6">
        <w:rPr>
          <w:color w:val="030303"/>
          <w:sz w:val="24"/>
          <w:szCs w:val="24"/>
        </w:rPr>
        <w:t>an</w:t>
      </w:r>
      <w:r w:rsidRPr="004118B6">
        <w:rPr>
          <w:color w:val="030303"/>
          <w:spacing w:val="1"/>
          <w:sz w:val="24"/>
          <w:szCs w:val="24"/>
        </w:rPr>
        <w:t xml:space="preserve"> </w:t>
      </w:r>
      <w:r w:rsidRPr="004118B6">
        <w:rPr>
          <w:color w:val="030303"/>
          <w:sz w:val="24"/>
          <w:szCs w:val="24"/>
        </w:rPr>
        <w:t>area</w:t>
      </w:r>
      <w:r w:rsidRPr="004118B6">
        <w:rPr>
          <w:color w:val="030303"/>
          <w:spacing w:val="11"/>
          <w:sz w:val="24"/>
          <w:szCs w:val="24"/>
        </w:rPr>
        <w:t xml:space="preserve"> </w:t>
      </w:r>
      <w:r w:rsidRPr="004118B6">
        <w:rPr>
          <w:color w:val="030303"/>
          <w:sz w:val="24"/>
          <w:szCs w:val="24"/>
        </w:rPr>
        <w:t>and</w:t>
      </w:r>
      <w:r w:rsidRPr="004118B6">
        <w:rPr>
          <w:color w:val="030303"/>
          <w:spacing w:val="11"/>
          <w:sz w:val="24"/>
          <w:szCs w:val="24"/>
        </w:rPr>
        <w:t xml:space="preserve"> </w:t>
      </w:r>
      <w:r w:rsidRPr="004118B6">
        <w:rPr>
          <w:color w:val="030303"/>
          <w:spacing w:val="-2"/>
          <w:sz w:val="24"/>
          <w:szCs w:val="24"/>
        </w:rPr>
        <w:t>include:</w:t>
      </w:r>
    </w:p>
    <w:p w14:paraId="4435C923" w14:textId="77777777" w:rsidR="007D2B64" w:rsidRDefault="007D2B64" w:rsidP="004757DE">
      <w:pPr>
        <w:pStyle w:val="BodyText"/>
        <w:ind w:left="1440"/>
        <w:rPr>
          <w:color w:val="030303"/>
          <w:spacing w:val="-2"/>
          <w:sz w:val="24"/>
          <w:szCs w:val="24"/>
        </w:rPr>
      </w:pPr>
    </w:p>
    <w:tbl>
      <w:tblPr>
        <w:tblStyle w:val="TableGrid"/>
        <w:tblpPr w:leftFromText="180" w:rightFromText="180" w:vertAnchor="text" w:horzAnchor="page" w:tblpX="2142" w:tblpY="185"/>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1"/>
        <w:gridCol w:w="3402"/>
        <w:gridCol w:w="2476"/>
      </w:tblGrid>
      <w:tr w:rsidR="007D2B64" w14:paraId="55AE6B32" w14:textId="77777777" w:rsidTr="00F5577D">
        <w:trPr>
          <w:trHeight w:val="567"/>
        </w:trPr>
        <w:tc>
          <w:tcPr>
            <w:tcW w:w="2911" w:type="dxa"/>
            <w:vAlign w:val="center"/>
          </w:tcPr>
          <w:p w14:paraId="439692BD" w14:textId="708EF08E" w:rsidR="007D2B64" w:rsidRPr="004757DE" w:rsidRDefault="007D2B64" w:rsidP="00F5577D">
            <w:pPr>
              <w:pStyle w:val="ListParagraph"/>
              <w:numPr>
                <w:ilvl w:val="0"/>
                <w:numId w:val="9"/>
              </w:numPr>
              <w:rPr>
                <w:sz w:val="24"/>
                <w:szCs w:val="24"/>
              </w:rPr>
            </w:pPr>
            <w:r>
              <w:rPr>
                <w:sz w:val="24"/>
                <w:szCs w:val="24"/>
              </w:rPr>
              <w:t>Hotels</w:t>
            </w:r>
          </w:p>
        </w:tc>
        <w:tc>
          <w:tcPr>
            <w:tcW w:w="3402" w:type="dxa"/>
            <w:vAlign w:val="center"/>
          </w:tcPr>
          <w:p w14:paraId="02882A4A" w14:textId="3E329ECF" w:rsidR="007D2B64" w:rsidRPr="004757DE" w:rsidRDefault="007D2B64" w:rsidP="00F5577D">
            <w:pPr>
              <w:pStyle w:val="ListParagraph"/>
              <w:numPr>
                <w:ilvl w:val="0"/>
                <w:numId w:val="9"/>
              </w:numPr>
              <w:rPr>
                <w:sz w:val="24"/>
                <w:szCs w:val="24"/>
              </w:rPr>
            </w:pPr>
            <w:r>
              <w:rPr>
                <w:sz w:val="24"/>
                <w:szCs w:val="24"/>
              </w:rPr>
              <w:t>Guest accommodation</w:t>
            </w:r>
          </w:p>
        </w:tc>
        <w:tc>
          <w:tcPr>
            <w:tcW w:w="2476" w:type="dxa"/>
            <w:vAlign w:val="center"/>
          </w:tcPr>
          <w:p w14:paraId="3CCB1341" w14:textId="2CC8C23A" w:rsidR="007D2B64" w:rsidRPr="004757DE" w:rsidRDefault="007D2B64" w:rsidP="00F5577D">
            <w:pPr>
              <w:pStyle w:val="ListParagraph"/>
              <w:numPr>
                <w:ilvl w:val="0"/>
                <w:numId w:val="9"/>
              </w:numPr>
              <w:rPr>
                <w:sz w:val="24"/>
                <w:szCs w:val="24"/>
              </w:rPr>
            </w:pPr>
            <w:r>
              <w:rPr>
                <w:sz w:val="24"/>
                <w:szCs w:val="24"/>
              </w:rPr>
              <w:t>Holiday parks</w:t>
            </w:r>
          </w:p>
        </w:tc>
      </w:tr>
      <w:tr w:rsidR="007D2B64" w14:paraId="7E362FD1" w14:textId="77777777" w:rsidTr="00F5577D">
        <w:trPr>
          <w:trHeight w:val="567"/>
        </w:trPr>
        <w:tc>
          <w:tcPr>
            <w:tcW w:w="2911" w:type="dxa"/>
            <w:vAlign w:val="center"/>
          </w:tcPr>
          <w:p w14:paraId="1F53520E" w14:textId="3B967F01" w:rsidR="007D2B64" w:rsidRPr="004757DE" w:rsidRDefault="007D2B64" w:rsidP="00F5577D">
            <w:pPr>
              <w:pStyle w:val="ListParagraph"/>
              <w:numPr>
                <w:ilvl w:val="0"/>
                <w:numId w:val="9"/>
              </w:numPr>
              <w:rPr>
                <w:sz w:val="24"/>
                <w:szCs w:val="24"/>
              </w:rPr>
            </w:pPr>
            <w:r>
              <w:rPr>
                <w:sz w:val="24"/>
                <w:szCs w:val="24"/>
              </w:rPr>
              <w:t>Caravan &amp; Camping sites</w:t>
            </w:r>
          </w:p>
        </w:tc>
        <w:tc>
          <w:tcPr>
            <w:tcW w:w="3402" w:type="dxa"/>
            <w:vAlign w:val="center"/>
          </w:tcPr>
          <w:p w14:paraId="5A7FA459" w14:textId="11C1B639" w:rsidR="007D2B64" w:rsidRPr="004757DE" w:rsidRDefault="007D2B64" w:rsidP="00F5577D">
            <w:pPr>
              <w:pStyle w:val="ListParagraph"/>
              <w:numPr>
                <w:ilvl w:val="0"/>
                <w:numId w:val="9"/>
              </w:numPr>
              <w:rPr>
                <w:sz w:val="24"/>
                <w:szCs w:val="24"/>
              </w:rPr>
            </w:pPr>
            <w:r>
              <w:rPr>
                <w:sz w:val="24"/>
                <w:szCs w:val="24"/>
              </w:rPr>
              <w:t>Self-catering properties</w:t>
            </w:r>
          </w:p>
        </w:tc>
        <w:tc>
          <w:tcPr>
            <w:tcW w:w="2476" w:type="dxa"/>
            <w:vAlign w:val="center"/>
          </w:tcPr>
          <w:p w14:paraId="6DD0CC30" w14:textId="69F2D7FA" w:rsidR="007D2B64" w:rsidRPr="004757DE" w:rsidRDefault="007D2B64" w:rsidP="00F5577D">
            <w:pPr>
              <w:pStyle w:val="ListParagraph"/>
              <w:numPr>
                <w:ilvl w:val="0"/>
                <w:numId w:val="9"/>
              </w:numPr>
              <w:rPr>
                <w:sz w:val="24"/>
                <w:szCs w:val="24"/>
              </w:rPr>
            </w:pPr>
            <w:r w:rsidRPr="004757DE">
              <w:rPr>
                <w:sz w:val="24"/>
                <w:szCs w:val="24"/>
              </w:rPr>
              <w:t>P</w:t>
            </w:r>
            <w:r>
              <w:rPr>
                <w:sz w:val="24"/>
                <w:szCs w:val="24"/>
              </w:rPr>
              <w:t>icnic sites</w:t>
            </w:r>
          </w:p>
        </w:tc>
      </w:tr>
      <w:tr w:rsidR="007D2B64" w14:paraId="0DED72B2" w14:textId="77777777" w:rsidTr="00F5577D">
        <w:trPr>
          <w:trHeight w:val="567"/>
        </w:trPr>
        <w:tc>
          <w:tcPr>
            <w:tcW w:w="2911" w:type="dxa"/>
            <w:vAlign w:val="center"/>
          </w:tcPr>
          <w:p w14:paraId="7FD551CB" w14:textId="5E0408C9" w:rsidR="007D2B64" w:rsidRPr="004757DE" w:rsidRDefault="007D2B64" w:rsidP="00F5577D">
            <w:pPr>
              <w:pStyle w:val="ListParagraph"/>
              <w:numPr>
                <w:ilvl w:val="0"/>
                <w:numId w:val="9"/>
              </w:numPr>
              <w:rPr>
                <w:sz w:val="24"/>
                <w:szCs w:val="24"/>
              </w:rPr>
            </w:pPr>
            <w:r>
              <w:rPr>
                <w:sz w:val="24"/>
                <w:szCs w:val="24"/>
              </w:rPr>
              <w:t>Cafes</w:t>
            </w:r>
          </w:p>
        </w:tc>
        <w:tc>
          <w:tcPr>
            <w:tcW w:w="3402" w:type="dxa"/>
            <w:vAlign w:val="center"/>
          </w:tcPr>
          <w:p w14:paraId="35AFD61A" w14:textId="73D99F40" w:rsidR="007D2B64" w:rsidRPr="004757DE" w:rsidRDefault="007D2B64" w:rsidP="00F5577D">
            <w:pPr>
              <w:pStyle w:val="ListParagraph"/>
              <w:numPr>
                <w:ilvl w:val="0"/>
                <w:numId w:val="9"/>
              </w:numPr>
              <w:rPr>
                <w:sz w:val="24"/>
                <w:szCs w:val="24"/>
              </w:rPr>
            </w:pPr>
            <w:r>
              <w:rPr>
                <w:sz w:val="24"/>
                <w:szCs w:val="24"/>
              </w:rPr>
              <w:t>Restaurants</w:t>
            </w:r>
          </w:p>
        </w:tc>
        <w:tc>
          <w:tcPr>
            <w:tcW w:w="2476" w:type="dxa"/>
            <w:vAlign w:val="center"/>
          </w:tcPr>
          <w:p w14:paraId="35B578F0" w14:textId="0C50D3FE" w:rsidR="007D2B64" w:rsidRPr="004757DE" w:rsidRDefault="007D2B64" w:rsidP="00F5577D">
            <w:pPr>
              <w:pStyle w:val="ListParagraph"/>
              <w:numPr>
                <w:ilvl w:val="0"/>
                <w:numId w:val="9"/>
              </w:numPr>
              <w:rPr>
                <w:sz w:val="24"/>
                <w:szCs w:val="24"/>
              </w:rPr>
            </w:pPr>
            <w:r>
              <w:rPr>
                <w:sz w:val="24"/>
                <w:szCs w:val="24"/>
              </w:rPr>
              <w:t>Public houses</w:t>
            </w:r>
          </w:p>
        </w:tc>
      </w:tr>
      <w:tr w:rsidR="007D2B64" w14:paraId="27D56504" w14:textId="77777777" w:rsidTr="00F5577D">
        <w:trPr>
          <w:trHeight w:val="567"/>
        </w:trPr>
        <w:tc>
          <w:tcPr>
            <w:tcW w:w="2911" w:type="dxa"/>
            <w:vAlign w:val="center"/>
          </w:tcPr>
          <w:p w14:paraId="6955D288" w14:textId="26923414" w:rsidR="007D2B64" w:rsidRPr="004757DE" w:rsidRDefault="007D2B64" w:rsidP="00F5577D">
            <w:pPr>
              <w:pStyle w:val="ListParagraph"/>
              <w:numPr>
                <w:ilvl w:val="0"/>
                <w:numId w:val="9"/>
              </w:numPr>
              <w:rPr>
                <w:sz w:val="24"/>
                <w:szCs w:val="24"/>
              </w:rPr>
            </w:pPr>
            <w:r>
              <w:rPr>
                <w:sz w:val="24"/>
                <w:szCs w:val="24"/>
              </w:rPr>
              <w:t>Tourist Information centres / points</w:t>
            </w:r>
          </w:p>
        </w:tc>
        <w:tc>
          <w:tcPr>
            <w:tcW w:w="3402" w:type="dxa"/>
            <w:vAlign w:val="center"/>
          </w:tcPr>
          <w:p w14:paraId="1C7A8A45" w14:textId="7EBF56B4" w:rsidR="007D2B64" w:rsidRPr="004757DE" w:rsidRDefault="007D2B64" w:rsidP="007D2B64">
            <w:pPr>
              <w:pStyle w:val="ListParagraph"/>
              <w:ind w:left="330" w:firstLine="0"/>
              <w:rPr>
                <w:sz w:val="24"/>
                <w:szCs w:val="24"/>
              </w:rPr>
            </w:pPr>
          </w:p>
        </w:tc>
        <w:tc>
          <w:tcPr>
            <w:tcW w:w="2476" w:type="dxa"/>
            <w:vAlign w:val="center"/>
          </w:tcPr>
          <w:p w14:paraId="24172AE5" w14:textId="13E17923" w:rsidR="007D2B64" w:rsidRPr="007D2B64" w:rsidRDefault="007D2B64" w:rsidP="007D2B64">
            <w:pPr>
              <w:rPr>
                <w:sz w:val="24"/>
                <w:szCs w:val="24"/>
              </w:rPr>
            </w:pPr>
          </w:p>
        </w:tc>
      </w:tr>
    </w:tbl>
    <w:p w14:paraId="59B9AFB5" w14:textId="77777777" w:rsidR="007D2B64" w:rsidRPr="004118B6" w:rsidRDefault="007D2B64" w:rsidP="004757DE">
      <w:pPr>
        <w:pStyle w:val="BodyText"/>
        <w:ind w:left="1440"/>
        <w:rPr>
          <w:sz w:val="24"/>
          <w:szCs w:val="24"/>
        </w:rPr>
      </w:pPr>
    </w:p>
    <w:p w14:paraId="2D45963B" w14:textId="77777777" w:rsidR="000F2146" w:rsidRPr="004118B6" w:rsidRDefault="000F2146">
      <w:pPr>
        <w:pStyle w:val="BodyText"/>
        <w:spacing w:before="5"/>
        <w:rPr>
          <w:sz w:val="24"/>
          <w:szCs w:val="24"/>
        </w:rPr>
      </w:pPr>
    </w:p>
    <w:p w14:paraId="18F7C9C9" w14:textId="77777777" w:rsidR="00C16573" w:rsidRDefault="00C16573" w:rsidP="007D2B64">
      <w:pPr>
        <w:pStyle w:val="BodyText"/>
        <w:spacing w:line="252" w:lineRule="auto"/>
        <w:ind w:left="1440" w:right="-11"/>
        <w:rPr>
          <w:b/>
          <w:bCs/>
          <w:color w:val="030303"/>
          <w:sz w:val="24"/>
          <w:szCs w:val="24"/>
        </w:rPr>
      </w:pPr>
    </w:p>
    <w:p w14:paraId="02DE9035" w14:textId="2B69E80B" w:rsidR="007D2B64" w:rsidRDefault="007D2B64" w:rsidP="007D2B64">
      <w:pPr>
        <w:pStyle w:val="BodyText"/>
        <w:spacing w:line="252" w:lineRule="auto"/>
        <w:ind w:left="1440" w:right="-11"/>
        <w:rPr>
          <w:color w:val="030303"/>
          <w:sz w:val="24"/>
          <w:szCs w:val="24"/>
        </w:rPr>
      </w:pPr>
      <w:r w:rsidRPr="007D2B64">
        <w:rPr>
          <w:b/>
          <w:bCs/>
          <w:color w:val="030303"/>
          <w:sz w:val="24"/>
          <w:szCs w:val="24"/>
        </w:rPr>
        <w:lastRenderedPageBreak/>
        <w:t>Community</w:t>
      </w:r>
      <w:r w:rsidRPr="007D2B64">
        <w:rPr>
          <w:color w:val="030303"/>
          <w:sz w:val="24"/>
          <w:szCs w:val="24"/>
        </w:rPr>
        <w:t xml:space="preserve"> brown sign schemes are provided where there may be several tourist facilities in one community. These schemes are not directional and consist of single signs that are usually positioned in advance of the community, advising visitors from outside of the county of the tourist facilities within the signed community.</w:t>
      </w:r>
    </w:p>
    <w:p w14:paraId="39D1D0A6" w14:textId="77777777" w:rsidR="007D2B64" w:rsidRDefault="007D2B64">
      <w:pPr>
        <w:pStyle w:val="BodyText"/>
        <w:spacing w:line="252" w:lineRule="auto"/>
        <w:ind w:left="597" w:right="1079"/>
        <w:rPr>
          <w:color w:val="030303"/>
          <w:sz w:val="24"/>
          <w:szCs w:val="24"/>
        </w:rPr>
      </w:pPr>
    </w:p>
    <w:p w14:paraId="64DC8D4D" w14:textId="78417199" w:rsidR="000F2146" w:rsidRDefault="007D2B64" w:rsidP="007D2B64">
      <w:pPr>
        <w:pStyle w:val="BodyText"/>
        <w:spacing w:line="252" w:lineRule="auto"/>
        <w:ind w:left="1437" w:right="-11" w:hanging="840"/>
        <w:rPr>
          <w:color w:val="030303"/>
          <w:spacing w:val="-2"/>
          <w:sz w:val="24"/>
          <w:szCs w:val="24"/>
        </w:rPr>
      </w:pPr>
      <w:r>
        <w:rPr>
          <w:color w:val="030303"/>
          <w:sz w:val="24"/>
          <w:szCs w:val="24"/>
        </w:rPr>
        <w:t>2.8</w:t>
      </w:r>
      <w:r>
        <w:rPr>
          <w:color w:val="030303"/>
          <w:sz w:val="24"/>
          <w:szCs w:val="24"/>
        </w:rPr>
        <w:tab/>
      </w:r>
      <w:r w:rsidR="0065560C" w:rsidRPr="0065560C">
        <w:rPr>
          <w:color w:val="030303"/>
          <w:sz w:val="24"/>
          <w:szCs w:val="24"/>
        </w:rPr>
        <w:t>The following types of facilities are generally not considered eligible for tourism signage. However, standard directional signs may be provided where appropriate, in the interests of road safety or traffic management</w:t>
      </w:r>
    </w:p>
    <w:p w14:paraId="20C96E88" w14:textId="1A517643" w:rsidR="007D2B64" w:rsidRDefault="007D2B64" w:rsidP="007D2B64">
      <w:pPr>
        <w:pStyle w:val="BodyText"/>
        <w:spacing w:line="252" w:lineRule="auto"/>
        <w:ind w:left="1437" w:right="-11" w:hanging="840"/>
        <w:rPr>
          <w:color w:val="030303"/>
          <w:spacing w:val="-2"/>
          <w:sz w:val="24"/>
          <w:szCs w:val="24"/>
        </w:rPr>
      </w:pPr>
    </w:p>
    <w:tbl>
      <w:tblPr>
        <w:tblStyle w:val="TableGrid"/>
        <w:tblpPr w:leftFromText="180" w:rightFromText="180" w:vertAnchor="text" w:horzAnchor="page" w:tblpX="2142" w:tblpY="185"/>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1"/>
        <w:gridCol w:w="3402"/>
        <w:gridCol w:w="2476"/>
      </w:tblGrid>
      <w:tr w:rsidR="007D2B64" w14:paraId="24705A5E" w14:textId="77777777" w:rsidTr="00F5577D">
        <w:trPr>
          <w:trHeight w:val="567"/>
        </w:trPr>
        <w:tc>
          <w:tcPr>
            <w:tcW w:w="2911" w:type="dxa"/>
            <w:vAlign w:val="center"/>
          </w:tcPr>
          <w:p w14:paraId="6AA219CA" w14:textId="010A8167" w:rsidR="007D2B64" w:rsidRPr="004757DE" w:rsidRDefault="007D2B64" w:rsidP="00F5577D">
            <w:pPr>
              <w:pStyle w:val="ListParagraph"/>
              <w:numPr>
                <w:ilvl w:val="0"/>
                <w:numId w:val="9"/>
              </w:numPr>
              <w:rPr>
                <w:sz w:val="24"/>
                <w:szCs w:val="24"/>
              </w:rPr>
            </w:pPr>
            <w:r>
              <w:rPr>
                <w:sz w:val="24"/>
                <w:szCs w:val="24"/>
              </w:rPr>
              <w:t>Retail outlet</w:t>
            </w:r>
          </w:p>
        </w:tc>
        <w:tc>
          <w:tcPr>
            <w:tcW w:w="3402" w:type="dxa"/>
            <w:vAlign w:val="center"/>
          </w:tcPr>
          <w:p w14:paraId="67C45809" w14:textId="1D594F6E" w:rsidR="007D2B64" w:rsidRPr="004757DE" w:rsidRDefault="007D2B64" w:rsidP="00F5577D">
            <w:pPr>
              <w:pStyle w:val="ListParagraph"/>
              <w:numPr>
                <w:ilvl w:val="0"/>
                <w:numId w:val="9"/>
              </w:numPr>
              <w:rPr>
                <w:sz w:val="24"/>
                <w:szCs w:val="24"/>
              </w:rPr>
            </w:pPr>
            <w:r>
              <w:rPr>
                <w:sz w:val="24"/>
                <w:szCs w:val="24"/>
              </w:rPr>
              <w:t>Farm shops</w:t>
            </w:r>
          </w:p>
        </w:tc>
        <w:tc>
          <w:tcPr>
            <w:tcW w:w="2476" w:type="dxa"/>
            <w:vAlign w:val="center"/>
          </w:tcPr>
          <w:p w14:paraId="7272428F" w14:textId="29FD9DE5" w:rsidR="007D2B64" w:rsidRPr="004757DE" w:rsidRDefault="007D2B64" w:rsidP="00F5577D">
            <w:pPr>
              <w:pStyle w:val="ListParagraph"/>
              <w:numPr>
                <w:ilvl w:val="0"/>
                <w:numId w:val="9"/>
              </w:numPr>
              <w:rPr>
                <w:sz w:val="24"/>
                <w:szCs w:val="24"/>
              </w:rPr>
            </w:pPr>
            <w:r>
              <w:rPr>
                <w:sz w:val="24"/>
                <w:szCs w:val="24"/>
              </w:rPr>
              <w:t>Takeaway outlets</w:t>
            </w:r>
          </w:p>
        </w:tc>
      </w:tr>
      <w:tr w:rsidR="007D2B64" w14:paraId="1A128BD9" w14:textId="77777777" w:rsidTr="00F5577D">
        <w:trPr>
          <w:trHeight w:val="567"/>
        </w:trPr>
        <w:tc>
          <w:tcPr>
            <w:tcW w:w="2911" w:type="dxa"/>
            <w:vAlign w:val="center"/>
          </w:tcPr>
          <w:p w14:paraId="054789B7" w14:textId="56D0DD41" w:rsidR="007D2B64" w:rsidRPr="004757DE" w:rsidRDefault="007D2B64" w:rsidP="00F5577D">
            <w:pPr>
              <w:pStyle w:val="ListParagraph"/>
              <w:numPr>
                <w:ilvl w:val="0"/>
                <w:numId w:val="9"/>
              </w:numPr>
              <w:rPr>
                <w:sz w:val="24"/>
                <w:szCs w:val="24"/>
              </w:rPr>
            </w:pPr>
            <w:r>
              <w:rPr>
                <w:sz w:val="24"/>
                <w:szCs w:val="24"/>
              </w:rPr>
              <w:t>Antique retail centre</w:t>
            </w:r>
          </w:p>
        </w:tc>
        <w:tc>
          <w:tcPr>
            <w:tcW w:w="3402" w:type="dxa"/>
            <w:vAlign w:val="center"/>
          </w:tcPr>
          <w:p w14:paraId="247AE27C" w14:textId="616172EB" w:rsidR="007D2B64" w:rsidRPr="004757DE" w:rsidRDefault="007D2B64" w:rsidP="00F5577D">
            <w:pPr>
              <w:pStyle w:val="ListParagraph"/>
              <w:numPr>
                <w:ilvl w:val="0"/>
                <w:numId w:val="9"/>
              </w:numPr>
              <w:rPr>
                <w:sz w:val="24"/>
                <w:szCs w:val="24"/>
              </w:rPr>
            </w:pPr>
            <w:r>
              <w:rPr>
                <w:sz w:val="24"/>
                <w:szCs w:val="24"/>
              </w:rPr>
              <w:t>Community Centre &amp; Village Halls</w:t>
            </w:r>
          </w:p>
        </w:tc>
        <w:tc>
          <w:tcPr>
            <w:tcW w:w="2476" w:type="dxa"/>
            <w:vAlign w:val="center"/>
          </w:tcPr>
          <w:p w14:paraId="194F80F2" w14:textId="0DEF55B3" w:rsidR="007D2B64" w:rsidRPr="004757DE" w:rsidRDefault="007D2B64" w:rsidP="00F5577D">
            <w:pPr>
              <w:pStyle w:val="ListParagraph"/>
              <w:numPr>
                <w:ilvl w:val="0"/>
                <w:numId w:val="9"/>
              </w:numPr>
              <w:rPr>
                <w:sz w:val="24"/>
                <w:szCs w:val="24"/>
              </w:rPr>
            </w:pPr>
            <w:r>
              <w:rPr>
                <w:sz w:val="24"/>
                <w:szCs w:val="24"/>
              </w:rPr>
              <w:t>Trading Estates</w:t>
            </w:r>
          </w:p>
        </w:tc>
      </w:tr>
      <w:tr w:rsidR="007D2B64" w14:paraId="6776AF12" w14:textId="77777777" w:rsidTr="00F5577D">
        <w:trPr>
          <w:trHeight w:val="567"/>
        </w:trPr>
        <w:tc>
          <w:tcPr>
            <w:tcW w:w="2911" w:type="dxa"/>
            <w:vAlign w:val="center"/>
          </w:tcPr>
          <w:p w14:paraId="548BC5B1" w14:textId="65C23A59" w:rsidR="007D2B64" w:rsidRPr="004757DE" w:rsidRDefault="007D2B64" w:rsidP="00F5577D">
            <w:pPr>
              <w:pStyle w:val="ListParagraph"/>
              <w:numPr>
                <w:ilvl w:val="0"/>
                <w:numId w:val="9"/>
              </w:numPr>
              <w:rPr>
                <w:sz w:val="24"/>
                <w:szCs w:val="24"/>
              </w:rPr>
            </w:pPr>
            <w:r>
              <w:rPr>
                <w:sz w:val="24"/>
                <w:szCs w:val="24"/>
              </w:rPr>
              <w:t>Health Centre &amp; surgeries</w:t>
            </w:r>
          </w:p>
        </w:tc>
        <w:tc>
          <w:tcPr>
            <w:tcW w:w="3402" w:type="dxa"/>
            <w:vAlign w:val="center"/>
          </w:tcPr>
          <w:p w14:paraId="112C0A8B" w14:textId="2FF88581" w:rsidR="007D2B64" w:rsidRPr="004757DE" w:rsidRDefault="007D2B64" w:rsidP="00F5577D">
            <w:pPr>
              <w:pStyle w:val="ListParagraph"/>
              <w:numPr>
                <w:ilvl w:val="0"/>
                <w:numId w:val="9"/>
              </w:numPr>
              <w:rPr>
                <w:sz w:val="24"/>
                <w:szCs w:val="24"/>
              </w:rPr>
            </w:pPr>
            <w:r>
              <w:rPr>
                <w:sz w:val="24"/>
                <w:szCs w:val="24"/>
              </w:rPr>
              <w:t>Private Member clubs</w:t>
            </w:r>
          </w:p>
        </w:tc>
        <w:tc>
          <w:tcPr>
            <w:tcW w:w="2476" w:type="dxa"/>
            <w:vAlign w:val="center"/>
          </w:tcPr>
          <w:p w14:paraId="619D37E8" w14:textId="78191FCD" w:rsidR="007D2B64" w:rsidRPr="004757DE" w:rsidRDefault="007D2B64" w:rsidP="00F5577D">
            <w:pPr>
              <w:pStyle w:val="ListParagraph"/>
              <w:numPr>
                <w:ilvl w:val="0"/>
                <w:numId w:val="9"/>
              </w:numPr>
              <w:rPr>
                <w:sz w:val="24"/>
                <w:szCs w:val="24"/>
              </w:rPr>
            </w:pPr>
            <w:r>
              <w:rPr>
                <w:sz w:val="24"/>
                <w:szCs w:val="24"/>
              </w:rPr>
              <w:t>Kennels &amp; Catteries</w:t>
            </w:r>
          </w:p>
        </w:tc>
      </w:tr>
      <w:tr w:rsidR="007D2B64" w14:paraId="01394920" w14:textId="77777777" w:rsidTr="00F5577D">
        <w:trPr>
          <w:trHeight w:val="567"/>
        </w:trPr>
        <w:tc>
          <w:tcPr>
            <w:tcW w:w="2911" w:type="dxa"/>
            <w:vAlign w:val="center"/>
          </w:tcPr>
          <w:p w14:paraId="4F27460A" w14:textId="62E4ED64" w:rsidR="007D2B64" w:rsidRPr="004757DE" w:rsidRDefault="007D2B64" w:rsidP="00F5577D">
            <w:pPr>
              <w:pStyle w:val="ListParagraph"/>
              <w:numPr>
                <w:ilvl w:val="0"/>
                <w:numId w:val="9"/>
              </w:numPr>
              <w:rPr>
                <w:sz w:val="24"/>
                <w:szCs w:val="24"/>
              </w:rPr>
            </w:pPr>
            <w:r>
              <w:rPr>
                <w:sz w:val="24"/>
                <w:szCs w:val="24"/>
              </w:rPr>
              <w:t>Business parks</w:t>
            </w:r>
          </w:p>
        </w:tc>
        <w:tc>
          <w:tcPr>
            <w:tcW w:w="3402" w:type="dxa"/>
            <w:vAlign w:val="center"/>
          </w:tcPr>
          <w:p w14:paraId="30B6DB2E" w14:textId="743E14CF" w:rsidR="007D2B64" w:rsidRPr="004757DE" w:rsidRDefault="007D2B64" w:rsidP="00F5577D">
            <w:pPr>
              <w:pStyle w:val="ListParagraph"/>
              <w:numPr>
                <w:ilvl w:val="0"/>
                <w:numId w:val="9"/>
              </w:numPr>
              <w:rPr>
                <w:sz w:val="24"/>
                <w:szCs w:val="24"/>
              </w:rPr>
            </w:pPr>
            <w:r>
              <w:rPr>
                <w:sz w:val="24"/>
                <w:szCs w:val="24"/>
              </w:rPr>
              <w:t>Village shops</w:t>
            </w:r>
          </w:p>
        </w:tc>
        <w:tc>
          <w:tcPr>
            <w:tcW w:w="2476" w:type="dxa"/>
            <w:vAlign w:val="center"/>
          </w:tcPr>
          <w:p w14:paraId="72033C9D" w14:textId="13AE8A55" w:rsidR="007D2B64" w:rsidRPr="004757DE" w:rsidRDefault="007D2B64" w:rsidP="00F5577D">
            <w:pPr>
              <w:pStyle w:val="ListParagraph"/>
              <w:numPr>
                <w:ilvl w:val="0"/>
                <w:numId w:val="9"/>
              </w:numPr>
              <w:rPr>
                <w:sz w:val="24"/>
                <w:szCs w:val="24"/>
              </w:rPr>
            </w:pPr>
            <w:r>
              <w:rPr>
                <w:sz w:val="24"/>
                <w:szCs w:val="24"/>
              </w:rPr>
              <w:t>Garages &amp; Service Stations</w:t>
            </w:r>
          </w:p>
        </w:tc>
      </w:tr>
      <w:tr w:rsidR="007D2B64" w14:paraId="71A677DE" w14:textId="77777777" w:rsidTr="00F5577D">
        <w:trPr>
          <w:trHeight w:val="567"/>
        </w:trPr>
        <w:tc>
          <w:tcPr>
            <w:tcW w:w="2911" w:type="dxa"/>
            <w:vAlign w:val="center"/>
          </w:tcPr>
          <w:p w14:paraId="0DB70E4B" w14:textId="78C5E7D9" w:rsidR="007D2B64" w:rsidRPr="004757DE" w:rsidRDefault="007D2B64" w:rsidP="00F5577D">
            <w:pPr>
              <w:pStyle w:val="ListParagraph"/>
              <w:numPr>
                <w:ilvl w:val="0"/>
                <w:numId w:val="9"/>
              </w:numPr>
              <w:rPr>
                <w:sz w:val="24"/>
                <w:szCs w:val="24"/>
              </w:rPr>
            </w:pPr>
            <w:r>
              <w:rPr>
                <w:sz w:val="24"/>
                <w:szCs w:val="24"/>
              </w:rPr>
              <w:t>Post offices</w:t>
            </w:r>
          </w:p>
        </w:tc>
        <w:tc>
          <w:tcPr>
            <w:tcW w:w="3402" w:type="dxa"/>
            <w:vAlign w:val="center"/>
          </w:tcPr>
          <w:p w14:paraId="42AC1988" w14:textId="1ADFEC19" w:rsidR="007D2B64" w:rsidRPr="004757DE" w:rsidRDefault="007D2B64" w:rsidP="00F5577D">
            <w:pPr>
              <w:pStyle w:val="ListParagraph"/>
              <w:numPr>
                <w:ilvl w:val="0"/>
                <w:numId w:val="9"/>
              </w:numPr>
              <w:rPr>
                <w:sz w:val="24"/>
                <w:szCs w:val="24"/>
              </w:rPr>
            </w:pPr>
            <w:r>
              <w:rPr>
                <w:sz w:val="24"/>
                <w:szCs w:val="24"/>
              </w:rPr>
              <w:t>Schools</w:t>
            </w:r>
          </w:p>
        </w:tc>
        <w:tc>
          <w:tcPr>
            <w:tcW w:w="2476" w:type="dxa"/>
            <w:vAlign w:val="center"/>
          </w:tcPr>
          <w:p w14:paraId="5F5C43EB" w14:textId="77777777" w:rsidR="007D2B64" w:rsidRDefault="007D2B64" w:rsidP="00F5577D">
            <w:pPr>
              <w:rPr>
                <w:sz w:val="24"/>
                <w:szCs w:val="24"/>
              </w:rPr>
            </w:pPr>
          </w:p>
        </w:tc>
      </w:tr>
    </w:tbl>
    <w:p w14:paraId="4F3AF20A" w14:textId="56FC1BF5" w:rsidR="007D2B64" w:rsidRDefault="007D2B64" w:rsidP="007D2B64">
      <w:pPr>
        <w:pStyle w:val="BodyText"/>
        <w:spacing w:line="252" w:lineRule="auto"/>
        <w:ind w:left="1437" w:right="-11" w:hanging="840"/>
        <w:rPr>
          <w:color w:val="030303"/>
          <w:spacing w:val="-2"/>
          <w:sz w:val="24"/>
          <w:szCs w:val="24"/>
        </w:rPr>
      </w:pPr>
    </w:p>
    <w:p w14:paraId="2DA08639" w14:textId="77777777" w:rsidR="007D2B64" w:rsidRPr="004118B6" w:rsidRDefault="007D2B64" w:rsidP="007D2B64">
      <w:pPr>
        <w:pStyle w:val="BodyText"/>
        <w:spacing w:line="252" w:lineRule="auto"/>
        <w:ind w:left="1437" w:right="-11" w:hanging="840"/>
        <w:rPr>
          <w:sz w:val="24"/>
          <w:szCs w:val="24"/>
        </w:rPr>
      </w:pPr>
    </w:p>
    <w:p w14:paraId="7C25BA2E" w14:textId="77777777" w:rsidR="000F2146" w:rsidRPr="004118B6" w:rsidRDefault="000F2146">
      <w:pPr>
        <w:pStyle w:val="BodyText"/>
        <w:spacing w:before="5"/>
        <w:rPr>
          <w:sz w:val="24"/>
          <w:szCs w:val="24"/>
        </w:rPr>
      </w:pPr>
    </w:p>
    <w:p w14:paraId="4E64768A" w14:textId="77777777" w:rsidR="000F2146" w:rsidRPr="004118B6" w:rsidRDefault="000F2146">
      <w:pPr>
        <w:rPr>
          <w:sz w:val="24"/>
          <w:szCs w:val="24"/>
        </w:rPr>
        <w:sectPr w:rsidR="000F2146" w:rsidRPr="004118B6" w:rsidSect="00DF37A5">
          <w:type w:val="continuous"/>
          <w:pgSz w:w="11930" w:h="16850"/>
          <w:pgMar w:top="720" w:right="1015" w:bottom="720" w:left="720" w:header="0" w:footer="1276" w:gutter="0"/>
          <w:cols w:space="720"/>
        </w:sectPr>
      </w:pPr>
    </w:p>
    <w:p w14:paraId="2F1AA3BD" w14:textId="03425D1A" w:rsidR="000F2146" w:rsidRPr="004118B6" w:rsidRDefault="000F2146" w:rsidP="007D2B64">
      <w:pPr>
        <w:pStyle w:val="ListParagraph"/>
        <w:numPr>
          <w:ilvl w:val="1"/>
          <w:numId w:val="6"/>
        </w:numPr>
        <w:tabs>
          <w:tab w:val="left" w:pos="815"/>
        </w:tabs>
        <w:spacing w:before="10"/>
        <w:ind w:left="815" w:hanging="256"/>
        <w:rPr>
          <w:sz w:val="24"/>
          <w:szCs w:val="24"/>
        </w:rPr>
        <w:sectPr w:rsidR="000F2146" w:rsidRPr="004118B6" w:rsidSect="00DF37A5">
          <w:type w:val="continuous"/>
          <w:pgSz w:w="11930" w:h="16850"/>
          <w:pgMar w:top="720" w:right="1015" w:bottom="720" w:left="720" w:header="0" w:footer="1276" w:gutter="0"/>
          <w:cols w:num="3" w:space="720" w:equalWidth="0">
            <w:col w:w="2611" w:space="449"/>
            <w:col w:w="3551" w:space="40"/>
            <w:col w:w="3839"/>
          </w:cols>
        </w:sectPr>
      </w:pPr>
    </w:p>
    <w:p w14:paraId="58A467C2" w14:textId="77777777" w:rsidR="000F2146" w:rsidRPr="004118B6" w:rsidRDefault="000F2146" w:rsidP="00D6576A">
      <w:pPr>
        <w:pStyle w:val="BodyText"/>
        <w:spacing w:before="10"/>
        <w:jc w:val="both"/>
        <w:rPr>
          <w:sz w:val="24"/>
          <w:szCs w:val="24"/>
        </w:rPr>
      </w:pPr>
    </w:p>
    <w:p w14:paraId="57EA4824" w14:textId="77777777" w:rsidR="007D2B64" w:rsidRDefault="007D2B64" w:rsidP="00D6576A">
      <w:pPr>
        <w:pStyle w:val="BodyText"/>
        <w:spacing w:before="1" w:line="247" w:lineRule="auto"/>
        <w:ind w:left="588" w:right="1079" w:firstLine="4"/>
        <w:jc w:val="both"/>
        <w:rPr>
          <w:sz w:val="24"/>
          <w:szCs w:val="24"/>
        </w:rPr>
      </w:pPr>
    </w:p>
    <w:p w14:paraId="5C5E5432" w14:textId="77777777" w:rsidR="007D2B64" w:rsidRDefault="007D2B64" w:rsidP="00D6576A">
      <w:pPr>
        <w:pStyle w:val="BodyText"/>
        <w:spacing w:before="1" w:line="247" w:lineRule="auto"/>
        <w:ind w:left="588" w:right="1079" w:firstLine="4"/>
        <w:jc w:val="both"/>
        <w:rPr>
          <w:sz w:val="24"/>
          <w:szCs w:val="24"/>
        </w:rPr>
      </w:pPr>
    </w:p>
    <w:p w14:paraId="3F15C5D2" w14:textId="77777777" w:rsidR="0065560C" w:rsidRDefault="0065560C" w:rsidP="00D6576A">
      <w:pPr>
        <w:pStyle w:val="BodyText"/>
        <w:spacing w:before="1" w:line="247" w:lineRule="auto"/>
        <w:ind w:left="588" w:right="1079" w:firstLine="4"/>
        <w:jc w:val="both"/>
        <w:rPr>
          <w:sz w:val="24"/>
          <w:szCs w:val="24"/>
        </w:rPr>
      </w:pPr>
    </w:p>
    <w:p w14:paraId="219E74A8" w14:textId="77777777" w:rsidR="0065560C" w:rsidRDefault="0065560C" w:rsidP="00D6576A">
      <w:pPr>
        <w:pStyle w:val="BodyText"/>
        <w:spacing w:before="1" w:line="247" w:lineRule="auto"/>
        <w:ind w:left="588" w:right="1079" w:firstLine="4"/>
        <w:jc w:val="both"/>
        <w:rPr>
          <w:sz w:val="24"/>
          <w:szCs w:val="24"/>
        </w:rPr>
      </w:pPr>
    </w:p>
    <w:p w14:paraId="07857A7E" w14:textId="77777777" w:rsidR="0065560C" w:rsidRDefault="0065560C" w:rsidP="00D6576A">
      <w:pPr>
        <w:pStyle w:val="BodyText"/>
        <w:spacing w:before="1" w:line="247" w:lineRule="auto"/>
        <w:ind w:left="588" w:right="1079" w:firstLine="4"/>
        <w:jc w:val="both"/>
        <w:rPr>
          <w:sz w:val="24"/>
          <w:szCs w:val="24"/>
        </w:rPr>
      </w:pPr>
    </w:p>
    <w:p w14:paraId="1F07EE5D" w14:textId="77777777" w:rsidR="0065560C" w:rsidRDefault="0065560C" w:rsidP="00D6576A">
      <w:pPr>
        <w:pStyle w:val="BodyText"/>
        <w:spacing w:before="1" w:line="247" w:lineRule="auto"/>
        <w:ind w:left="588" w:right="1079" w:firstLine="4"/>
        <w:jc w:val="both"/>
        <w:rPr>
          <w:sz w:val="24"/>
          <w:szCs w:val="24"/>
        </w:rPr>
      </w:pPr>
    </w:p>
    <w:p w14:paraId="362D5CDC" w14:textId="3C7CB8EB" w:rsidR="000F2146" w:rsidRPr="004118B6" w:rsidRDefault="0065560C" w:rsidP="0065560C">
      <w:pPr>
        <w:pStyle w:val="BodyText"/>
        <w:spacing w:before="1" w:line="247" w:lineRule="auto"/>
        <w:ind w:left="1440" w:right="-11" w:hanging="848"/>
        <w:jc w:val="both"/>
        <w:rPr>
          <w:sz w:val="24"/>
          <w:szCs w:val="24"/>
        </w:rPr>
      </w:pPr>
      <w:r>
        <w:rPr>
          <w:sz w:val="24"/>
          <w:szCs w:val="24"/>
        </w:rPr>
        <w:t>2.9</w:t>
      </w:r>
      <w:r>
        <w:rPr>
          <w:sz w:val="24"/>
          <w:szCs w:val="24"/>
        </w:rPr>
        <w:tab/>
      </w:r>
      <w:r w:rsidRPr="0065560C">
        <w:rPr>
          <w:sz w:val="24"/>
          <w:szCs w:val="24"/>
        </w:rPr>
        <w:t xml:space="preserve">Other than in exceptional circumstances, individual businesses will not typically be named on community tourism signs. Where an exception is sought, the applicant must provide a clear justification within their application. All applications must still meet the standard eligibility criteria, and initial submissions should be directed to </w:t>
      </w:r>
      <w:proofErr w:type="spellStart"/>
      <w:r w:rsidRPr="0065560C">
        <w:rPr>
          <w:sz w:val="24"/>
          <w:szCs w:val="24"/>
        </w:rPr>
        <w:t>VisitWiltshire</w:t>
      </w:r>
      <w:proofErr w:type="spellEnd"/>
      <w:r w:rsidRPr="0065560C">
        <w:rPr>
          <w:sz w:val="24"/>
          <w:szCs w:val="24"/>
        </w:rPr>
        <w:t>. A reduced application fee of £100 (VAT exempt) applies to these schemes</w:t>
      </w:r>
      <w:r w:rsidR="00626934" w:rsidRPr="004118B6">
        <w:rPr>
          <w:sz w:val="24"/>
          <w:szCs w:val="24"/>
        </w:rPr>
        <w:t>.</w:t>
      </w:r>
    </w:p>
    <w:p w14:paraId="05504688" w14:textId="77777777" w:rsidR="000F2146" w:rsidRPr="004118B6" w:rsidRDefault="000F2146" w:rsidP="00D6576A">
      <w:pPr>
        <w:pStyle w:val="BodyText"/>
        <w:spacing w:before="7"/>
        <w:jc w:val="both"/>
        <w:rPr>
          <w:sz w:val="24"/>
          <w:szCs w:val="24"/>
        </w:rPr>
      </w:pPr>
    </w:p>
    <w:p w14:paraId="73AE8461" w14:textId="6B30F006" w:rsidR="000F2146" w:rsidRPr="004118B6" w:rsidRDefault="0065560C" w:rsidP="0065560C">
      <w:pPr>
        <w:pStyle w:val="BodyText"/>
        <w:spacing w:before="1" w:line="247" w:lineRule="auto"/>
        <w:ind w:left="1438" w:right="-11" w:hanging="855"/>
        <w:jc w:val="both"/>
        <w:rPr>
          <w:sz w:val="24"/>
          <w:szCs w:val="24"/>
        </w:rPr>
      </w:pPr>
      <w:r>
        <w:rPr>
          <w:sz w:val="24"/>
          <w:szCs w:val="24"/>
        </w:rPr>
        <w:t>2.10</w:t>
      </w:r>
      <w:r>
        <w:rPr>
          <w:sz w:val="24"/>
          <w:szCs w:val="24"/>
        </w:rPr>
        <w:tab/>
      </w:r>
      <w:r w:rsidRPr="0065560C">
        <w:rPr>
          <w:sz w:val="24"/>
          <w:szCs w:val="24"/>
        </w:rPr>
        <w:t xml:space="preserve">Responsibility for coordinating applications for community signing schemes generally lies with the relevant town or parish council and Area Boards. These schemes should be developed collaboratively, with input from </w:t>
      </w:r>
      <w:proofErr w:type="spellStart"/>
      <w:r w:rsidRPr="0065560C">
        <w:rPr>
          <w:sz w:val="24"/>
          <w:szCs w:val="24"/>
        </w:rPr>
        <w:t>VisitWiltshire</w:t>
      </w:r>
      <w:proofErr w:type="spellEnd"/>
      <w:r w:rsidRPr="0065560C">
        <w:rPr>
          <w:sz w:val="24"/>
          <w:szCs w:val="24"/>
        </w:rPr>
        <w:t xml:space="preserve"> and Wiltshire Council’s </w:t>
      </w:r>
      <w:r>
        <w:rPr>
          <w:sz w:val="24"/>
          <w:szCs w:val="24"/>
        </w:rPr>
        <w:t>Traffic Engineering</w:t>
      </w:r>
      <w:r w:rsidRPr="0065560C">
        <w:rPr>
          <w:sz w:val="24"/>
          <w:szCs w:val="24"/>
        </w:rPr>
        <w:t xml:space="preserve"> team</w:t>
      </w:r>
      <w:r w:rsidR="00626934" w:rsidRPr="004118B6">
        <w:rPr>
          <w:sz w:val="24"/>
          <w:szCs w:val="24"/>
        </w:rPr>
        <w:t>.</w:t>
      </w:r>
    </w:p>
    <w:p w14:paraId="09196731" w14:textId="77777777" w:rsidR="000F2146" w:rsidRPr="004118B6" w:rsidRDefault="000F2146" w:rsidP="00D6576A">
      <w:pPr>
        <w:pStyle w:val="BodyText"/>
        <w:spacing w:before="9"/>
        <w:jc w:val="both"/>
        <w:rPr>
          <w:sz w:val="24"/>
          <w:szCs w:val="24"/>
        </w:rPr>
      </w:pPr>
    </w:p>
    <w:p w14:paraId="253516BD" w14:textId="77777777" w:rsidR="0065560C" w:rsidRDefault="0065560C" w:rsidP="0065560C">
      <w:pPr>
        <w:pStyle w:val="BodyText"/>
        <w:spacing w:line="247" w:lineRule="auto"/>
        <w:ind w:left="1433" w:right="-11" w:hanging="855"/>
        <w:jc w:val="both"/>
        <w:rPr>
          <w:sz w:val="24"/>
          <w:szCs w:val="24"/>
        </w:rPr>
      </w:pPr>
      <w:r>
        <w:rPr>
          <w:sz w:val="24"/>
          <w:szCs w:val="24"/>
        </w:rPr>
        <w:t>2.11</w:t>
      </w:r>
      <w:r>
        <w:rPr>
          <w:sz w:val="24"/>
          <w:szCs w:val="24"/>
        </w:rPr>
        <w:tab/>
      </w:r>
      <w:r w:rsidRPr="0065560C">
        <w:rPr>
          <w:sz w:val="24"/>
          <w:szCs w:val="24"/>
        </w:rPr>
        <w:t xml:space="preserve">All brown community signing scheme applications must be submitted using the standard Brown and White Tourism Signs application form. Completed forms should be sent to </w:t>
      </w:r>
      <w:proofErr w:type="spellStart"/>
      <w:r w:rsidRPr="0065560C">
        <w:rPr>
          <w:sz w:val="24"/>
          <w:szCs w:val="24"/>
        </w:rPr>
        <w:t>VisitWiltshire</w:t>
      </w:r>
      <w:proofErr w:type="spellEnd"/>
      <w:r w:rsidRPr="0065560C">
        <w:rPr>
          <w:sz w:val="24"/>
          <w:szCs w:val="24"/>
        </w:rPr>
        <w:t xml:space="preserve"> </w:t>
      </w:r>
      <w:r>
        <w:rPr>
          <w:sz w:val="24"/>
          <w:szCs w:val="24"/>
        </w:rPr>
        <w:t xml:space="preserve"> either </w:t>
      </w:r>
      <w:r w:rsidRPr="0065560C">
        <w:rPr>
          <w:sz w:val="24"/>
          <w:szCs w:val="24"/>
        </w:rPr>
        <w:t>via</w:t>
      </w:r>
      <w:r>
        <w:rPr>
          <w:sz w:val="24"/>
          <w:szCs w:val="24"/>
        </w:rPr>
        <w:t>:</w:t>
      </w:r>
    </w:p>
    <w:p w14:paraId="1336B342" w14:textId="77777777" w:rsidR="00E21649" w:rsidRDefault="00E21649" w:rsidP="0065560C">
      <w:pPr>
        <w:pStyle w:val="BodyText"/>
        <w:spacing w:line="247" w:lineRule="auto"/>
        <w:ind w:left="1433" w:right="-11" w:hanging="855"/>
        <w:jc w:val="both"/>
        <w:rPr>
          <w:sz w:val="24"/>
          <w:szCs w:val="24"/>
        </w:rPr>
      </w:pPr>
    </w:p>
    <w:p w14:paraId="78F0D307" w14:textId="7D711FDB" w:rsidR="0065560C" w:rsidRDefault="0065560C" w:rsidP="0065560C">
      <w:pPr>
        <w:pStyle w:val="BodyText"/>
        <w:spacing w:line="247" w:lineRule="auto"/>
        <w:ind w:left="1433" w:right="-11"/>
        <w:jc w:val="both"/>
        <w:rPr>
          <w:sz w:val="24"/>
          <w:szCs w:val="24"/>
        </w:rPr>
      </w:pPr>
      <w:hyperlink r:id="rId15" w:history="1">
        <w:r w:rsidRPr="007D6B81">
          <w:rPr>
            <w:rStyle w:val="Hyperlink"/>
            <w:sz w:val="24"/>
            <w:szCs w:val="24"/>
          </w:rPr>
          <w:t>info@visitwiltshire.co.uk</w:t>
        </w:r>
      </w:hyperlink>
      <w:r>
        <w:rPr>
          <w:sz w:val="24"/>
          <w:szCs w:val="24"/>
        </w:rPr>
        <w:t xml:space="preserve"> </w:t>
      </w:r>
      <w:r w:rsidRPr="0065560C">
        <w:rPr>
          <w:sz w:val="24"/>
          <w:szCs w:val="24"/>
        </w:rPr>
        <w:t xml:space="preserve">or </w:t>
      </w:r>
      <w:hyperlink r:id="rId16" w:history="1">
        <w:r w:rsidRPr="007D6B81">
          <w:rPr>
            <w:rStyle w:val="Hyperlink"/>
            <w:sz w:val="24"/>
            <w:szCs w:val="24"/>
          </w:rPr>
          <w:t>davidandrews@visitwiltshire.co.uk</w:t>
        </w:r>
      </w:hyperlink>
      <w:r w:rsidRPr="0065560C">
        <w:rPr>
          <w:sz w:val="24"/>
          <w:szCs w:val="24"/>
        </w:rPr>
        <w:t>.</w:t>
      </w:r>
    </w:p>
    <w:p w14:paraId="5240F507" w14:textId="77777777" w:rsidR="00E21649" w:rsidRDefault="00E21649" w:rsidP="0065560C">
      <w:pPr>
        <w:pStyle w:val="BodyText"/>
        <w:spacing w:line="247" w:lineRule="auto"/>
        <w:ind w:left="1433" w:right="-11"/>
        <w:jc w:val="both"/>
        <w:rPr>
          <w:sz w:val="24"/>
          <w:szCs w:val="24"/>
        </w:rPr>
      </w:pPr>
    </w:p>
    <w:p w14:paraId="2E987049" w14:textId="77E013EF" w:rsidR="000F2146" w:rsidRPr="004118B6" w:rsidRDefault="0065560C" w:rsidP="0065560C">
      <w:pPr>
        <w:pStyle w:val="BodyText"/>
        <w:spacing w:line="247" w:lineRule="auto"/>
        <w:ind w:left="1433" w:right="-11"/>
        <w:jc w:val="both"/>
        <w:rPr>
          <w:sz w:val="24"/>
          <w:szCs w:val="24"/>
        </w:rPr>
      </w:pPr>
      <w:r w:rsidRPr="0065560C">
        <w:rPr>
          <w:sz w:val="24"/>
          <w:szCs w:val="24"/>
        </w:rPr>
        <w:t>All applications will be assessed against established criteria. The full cost of any such scheme must be met by the sponsoring organisation—typically the town or parish council, Area Board, or similar body—which must also ensure that a comprehensive and inclusive consultation process is undertaken</w:t>
      </w:r>
      <w:r w:rsidR="00626934" w:rsidRPr="004118B6">
        <w:rPr>
          <w:sz w:val="24"/>
          <w:szCs w:val="24"/>
        </w:rPr>
        <w:t>.</w:t>
      </w:r>
    </w:p>
    <w:p w14:paraId="29185DD0" w14:textId="77777777" w:rsidR="000F2146" w:rsidRPr="004118B6" w:rsidRDefault="000F2146" w:rsidP="00D6576A">
      <w:pPr>
        <w:pStyle w:val="BodyText"/>
        <w:spacing w:before="4"/>
        <w:jc w:val="both"/>
        <w:rPr>
          <w:sz w:val="24"/>
          <w:szCs w:val="24"/>
        </w:rPr>
      </w:pPr>
    </w:p>
    <w:p w14:paraId="243AF2C4" w14:textId="032C2E8D" w:rsidR="000F2146" w:rsidRPr="004118B6" w:rsidRDefault="0065560C" w:rsidP="0065560C">
      <w:pPr>
        <w:pStyle w:val="BodyText"/>
        <w:spacing w:line="252" w:lineRule="auto"/>
        <w:ind w:left="1433" w:right="-11" w:hanging="855"/>
        <w:jc w:val="both"/>
        <w:sectPr w:rsidR="000F2146" w:rsidRPr="004118B6" w:rsidSect="00DF37A5">
          <w:type w:val="continuous"/>
          <w:pgSz w:w="11930" w:h="16850"/>
          <w:pgMar w:top="720" w:right="1015" w:bottom="720" w:left="720" w:header="0" w:footer="1276" w:gutter="0"/>
          <w:cols w:space="720"/>
        </w:sectPr>
      </w:pPr>
      <w:r>
        <w:rPr>
          <w:sz w:val="24"/>
          <w:szCs w:val="24"/>
        </w:rPr>
        <w:t>2.12</w:t>
      </w:r>
      <w:r>
        <w:rPr>
          <w:sz w:val="24"/>
          <w:szCs w:val="24"/>
        </w:rPr>
        <w:tab/>
      </w:r>
      <w:r w:rsidR="4154F902" w:rsidRPr="004118B6">
        <w:rPr>
          <w:sz w:val="24"/>
          <w:szCs w:val="24"/>
        </w:rPr>
        <w:t>These schemes</w:t>
      </w:r>
      <w:r w:rsidR="4154F902" w:rsidRPr="004118B6">
        <w:rPr>
          <w:spacing w:val="27"/>
          <w:sz w:val="24"/>
          <w:szCs w:val="24"/>
        </w:rPr>
        <w:t xml:space="preserve"> </w:t>
      </w:r>
      <w:r w:rsidR="4154F902" w:rsidRPr="004118B6">
        <w:rPr>
          <w:sz w:val="24"/>
          <w:szCs w:val="24"/>
        </w:rPr>
        <w:t>should be subject to periodic review. During</w:t>
      </w:r>
      <w:r w:rsidR="4154F902" w:rsidRPr="004118B6">
        <w:rPr>
          <w:spacing w:val="25"/>
          <w:sz w:val="24"/>
          <w:szCs w:val="24"/>
        </w:rPr>
        <w:t xml:space="preserve"> </w:t>
      </w:r>
      <w:r w:rsidR="4154F902" w:rsidRPr="004118B6">
        <w:rPr>
          <w:sz w:val="24"/>
          <w:szCs w:val="24"/>
        </w:rPr>
        <w:t>the intervening</w:t>
      </w:r>
      <w:r w:rsidR="4154F902" w:rsidRPr="004118B6">
        <w:rPr>
          <w:spacing w:val="25"/>
          <w:sz w:val="24"/>
          <w:szCs w:val="24"/>
        </w:rPr>
        <w:t xml:space="preserve"> </w:t>
      </w:r>
      <w:r w:rsidR="4154F902" w:rsidRPr="004118B6">
        <w:rPr>
          <w:sz w:val="24"/>
          <w:szCs w:val="24"/>
        </w:rPr>
        <w:t>period, no amendments</w:t>
      </w:r>
      <w:r w:rsidR="4154F902" w:rsidRPr="004118B6">
        <w:rPr>
          <w:spacing w:val="29"/>
          <w:sz w:val="24"/>
          <w:szCs w:val="24"/>
        </w:rPr>
        <w:t xml:space="preserve"> </w:t>
      </w:r>
      <w:r w:rsidR="4154F902" w:rsidRPr="004118B6">
        <w:rPr>
          <w:sz w:val="24"/>
          <w:szCs w:val="24"/>
        </w:rPr>
        <w:t>to existing signage would normally be undertaken.</w:t>
      </w:r>
    </w:p>
    <w:p w14:paraId="04802226" w14:textId="77777777" w:rsidR="000F2146" w:rsidRPr="0065560C" w:rsidRDefault="00626934">
      <w:pPr>
        <w:pStyle w:val="Heading1"/>
        <w:numPr>
          <w:ilvl w:val="0"/>
          <w:numId w:val="6"/>
        </w:numPr>
        <w:tabs>
          <w:tab w:val="left" w:pos="881"/>
        </w:tabs>
        <w:spacing w:before="81"/>
        <w:ind w:left="881" w:hanging="219"/>
        <w:jc w:val="left"/>
        <w:rPr>
          <w:color w:val="040404"/>
          <w:sz w:val="28"/>
          <w:szCs w:val="28"/>
        </w:rPr>
      </w:pPr>
      <w:bookmarkStart w:id="2" w:name="_TOC_250008"/>
      <w:r w:rsidRPr="0065560C">
        <w:rPr>
          <w:color w:val="040404"/>
          <w:sz w:val="28"/>
          <w:szCs w:val="28"/>
        </w:rPr>
        <w:lastRenderedPageBreak/>
        <w:t>General</w:t>
      </w:r>
      <w:r w:rsidRPr="0065560C">
        <w:rPr>
          <w:color w:val="040404"/>
          <w:spacing w:val="-10"/>
          <w:sz w:val="28"/>
          <w:szCs w:val="28"/>
        </w:rPr>
        <w:t xml:space="preserve"> </w:t>
      </w:r>
      <w:r w:rsidRPr="0065560C">
        <w:rPr>
          <w:color w:val="040404"/>
          <w:sz w:val="28"/>
          <w:szCs w:val="28"/>
        </w:rPr>
        <w:t>guidelines</w:t>
      </w:r>
      <w:r w:rsidRPr="0065560C">
        <w:rPr>
          <w:color w:val="040404"/>
          <w:spacing w:val="-4"/>
          <w:sz w:val="28"/>
          <w:szCs w:val="28"/>
        </w:rPr>
        <w:t xml:space="preserve"> </w:t>
      </w:r>
      <w:r w:rsidRPr="0065560C">
        <w:rPr>
          <w:color w:val="040404"/>
          <w:sz w:val="28"/>
          <w:szCs w:val="28"/>
        </w:rPr>
        <w:t>for</w:t>
      </w:r>
      <w:r w:rsidRPr="0065560C">
        <w:rPr>
          <w:color w:val="040404"/>
          <w:spacing w:val="-4"/>
          <w:sz w:val="28"/>
          <w:szCs w:val="28"/>
        </w:rPr>
        <w:t xml:space="preserve"> </w:t>
      </w:r>
      <w:bookmarkEnd w:id="2"/>
      <w:r w:rsidRPr="0065560C">
        <w:rPr>
          <w:color w:val="040404"/>
          <w:spacing w:val="-2"/>
          <w:sz w:val="28"/>
          <w:szCs w:val="28"/>
        </w:rPr>
        <w:t>signs</w:t>
      </w:r>
    </w:p>
    <w:p w14:paraId="42AAB038" w14:textId="77777777" w:rsidR="000F2146" w:rsidRPr="004118B6" w:rsidRDefault="000F2146">
      <w:pPr>
        <w:pStyle w:val="BodyText"/>
        <w:spacing w:before="29"/>
        <w:rPr>
          <w:b/>
        </w:rPr>
      </w:pPr>
    </w:p>
    <w:p w14:paraId="04FAC2F1" w14:textId="7D45AA82" w:rsidR="0065560C" w:rsidRDefault="0065560C" w:rsidP="0065560C">
      <w:pPr>
        <w:pStyle w:val="BodyText"/>
        <w:spacing w:before="1"/>
        <w:ind w:left="1440" w:right="-11" w:hanging="838"/>
        <w:jc w:val="both"/>
        <w:rPr>
          <w:color w:val="040404"/>
          <w:sz w:val="24"/>
          <w:szCs w:val="24"/>
        </w:rPr>
      </w:pPr>
      <w:r>
        <w:rPr>
          <w:color w:val="040404"/>
          <w:sz w:val="24"/>
          <w:szCs w:val="24"/>
        </w:rPr>
        <w:t>3.1</w:t>
      </w:r>
      <w:r>
        <w:rPr>
          <w:color w:val="040404"/>
          <w:sz w:val="24"/>
          <w:szCs w:val="24"/>
        </w:rPr>
        <w:tab/>
      </w:r>
      <w:r w:rsidRPr="0065560C">
        <w:rPr>
          <w:color w:val="040404"/>
          <w:sz w:val="24"/>
          <w:szCs w:val="24"/>
        </w:rPr>
        <w:t xml:space="preserve">Signs will be considered from the nearest distributor road (refer to the map in Appendix </w:t>
      </w:r>
      <w:r w:rsidR="008504BA">
        <w:rPr>
          <w:color w:val="040404"/>
          <w:sz w:val="24"/>
          <w:szCs w:val="24"/>
        </w:rPr>
        <w:t>4</w:t>
      </w:r>
      <w:r w:rsidRPr="0065560C">
        <w:rPr>
          <w:color w:val="040404"/>
          <w:sz w:val="24"/>
          <w:szCs w:val="24"/>
        </w:rPr>
        <w:t>). This includes all 'A' roads, most 'B' roads, and selected 'C' class roads. However, businesses with direct access onto the distributor road network will generally not qualify for tourism signage. There must be a clear and continuous sequence of signs from the initial point of signage through to the destination.</w:t>
      </w:r>
    </w:p>
    <w:p w14:paraId="641D693B" w14:textId="77777777" w:rsidR="0065560C" w:rsidRPr="0065560C" w:rsidRDefault="0065560C" w:rsidP="0065560C">
      <w:pPr>
        <w:pStyle w:val="BodyText"/>
        <w:spacing w:before="1"/>
        <w:ind w:left="602" w:right="-11"/>
        <w:jc w:val="both"/>
        <w:rPr>
          <w:color w:val="040404"/>
          <w:sz w:val="24"/>
          <w:szCs w:val="24"/>
        </w:rPr>
      </w:pPr>
    </w:p>
    <w:p w14:paraId="23154123" w14:textId="61BD38F0" w:rsidR="0065560C" w:rsidRDefault="0065560C" w:rsidP="0065560C">
      <w:pPr>
        <w:pStyle w:val="BodyText"/>
        <w:spacing w:before="1"/>
        <w:ind w:left="1442" w:right="-11" w:hanging="840"/>
        <w:jc w:val="both"/>
        <w:rPr>
          <w:color w:val="040404"/>
          <w:sz w:val="24"/>
          <w:szCs w:val="24"/>
        </w:rPr>
      </w:pPr>
      <w:r>
        <w:rPr>
          <w:color w:val="040404"/>
          <w:sz w:val="24"/>
          <w:szCs w:val="24"/>
        </w:rPr>
        <w:t>3.2</w:t>
      </w:r>
      <w:r>
        <w:rPr>
          <w:color w:val="040404"/>
          <w:sz w:val="24"/>
          <w:szCs w:val="24"/>
        </w:rPr>
        <w:tab/>
      </w:r>
      <w:r w:rsidRPr="0065560C">
        <w:rPr>
          <w:color w:val="040404"/>
          <w:sz w:val="24"/>
          <w:szCs w:val="24"/>
        </w:rPr>
        <w:t xml:space="preserve">Tourist facilities (as defined </w:t>
      </w:r>
      <w:r w:rsidR="008504BA">
        <w:rPr>
          <w:color w:val="040404"/>
          <w:sz w:val="24"/>
          <w:szCs w:val="24"/>
        </w:rPr>
        <w:t xml:space="preserve">in </w:t>
      </w:r>
      <w:r w:rsidR="004B1B7D">
        <w:rPr>
          <w:color w:val="040404"/>
          <w:sz w:val="24"/>
          <w:szCs w:val="24"/>
        </w:rPr>
        <w:t>paragraph</w:t>
      </w:r>
      <w:r w:rsidR="008504BA">
        <w:rPr>
          <w:color w:val="040404"/>
          <w:sz w:val="24"/>
          <w:szCs w:val="24"/>
        </w:rPr>
        <w:t xml:space="preserve"> </w:t>
      </w:r>
      <w:r w:rsidR="004B1B7D">
        <w:rPr>
          <w:color w:val="040404"/>
          <w:sz w:val="24"/>
          <w:szCs w:val="24"/>
        </w:rPr>
        <w:t>2.7</w:t>
      </w:r>
      <w:r w:rsidRPr="0065560C">
        <w:rPr>
          <w:color w:val="040404"/>
          <w:sz w:val="24"/>
          <w:szCs w:val="24"/>
        </w:rPr>
        <w:t xml:space="preserve">) will not typically be signed from locations more than five miles away, except in exceptional circumstances. Tourism attractions (also defined </w:t>
      </w:r>
      <w:r w:rsidR="004B1B7D">
        <w:rPr>
          <w:color w:val="040404"/>
          <w:sz w:val="24"/>
          <w:szCs w:val="24"/>
        </w:rPr>
        <w:t>in paragraph 2.7</w:t>
      </w:r>
      <w:r w:rsidRPr="0065560C">
        <w:rPr>
          <w:color w:val="040404"/>
          <w:sz w:val="24"/>
          <w:szCs w:val="24"/>
        </w:rPr>
        <w:t>) may be signed from greater distances where necessary to address traffic management concerns.</w:t>
      </w:r>
    </w:p>
    <w:p w14:paraId="5858ADDC" w14:textId="77777777" w:rsidR="0065560C" w:rsidRPr="0065560C" w:rsidRDefault="0065560C" w:rsidP="0065560C">
      <w:pPr>
        <w:pStyle w:val="BodyText"/>
        <w:spacing w:before="1"/>
        <w:ind w:left="602" w:right="-11"/>
        <w:jc w:val="both"/>
        <w:rPr>
          <w:color w:val="040404"/>
          <w:sz w:val="24"/>
          <w:szCs w:val="24"/>
        </w:rPr>
      </w:pPr>
    </w:p>
    <w:p w14:paraId="0170AE4A" w14:textId="751E2A2B" w:rsidR="0065560C" w:rsidRDefault="0065560C" w:rsidP="0065560C">
      <w:pPr>
        <w:pStyle w:val="BodyText"/>
        <w:spacing w:before="1"/>
        <w:ind w:left="1440" w:right="-11" w:hanging="838"/>
        <w:jc w:val="both"/>
        <w:rPr>
          <w:color w:val="040404"/>
          <w:sz w:val="24"/>
          <w:szCs w:val="24"/>
        </w:rPr>
      </w:pPr>
      <w:r>
        <w:rPr>
          <w:color w:val="040404"/>
          <w:sz w:val="24"/>
          <w:szCs w:val="24"/>
        </w:rPr>
        <w:t>3.3</w:t>
      </w:r>
      <w:r>
        <w:rPr>
          <w:color w:val="040404"/>
          <w:sz w:val="24"/>
          <w:szCs w:val="24"/>
        </w:rPr>
        <w:tab/>
      </w:r>
      <w:r w:rsidRPr="0065560C">
        <w:rPr>
          <w:color w:val="040404"/>
          <w:sz w:val="24"/>
          <w:szCs w:val="24"/>
        </w:rPr>
        <w:t>The inclusion of individual business names on tourism signs will be considered during the detailed application stage. Long names may be difficult to accommodate and read on signage, so the exact wording should be discussed with the relevant highway authority.</w:t>
      </w:r>
    </w:p>
    <w:p w14:paraId="32D14E1F" w14:textId="77777777" w:rsidR="0065560C" w:rsidRPr="0065560C" w:rsidRDefault="0065560C" w:rsidP="0065560C">
      <w:pPr>
        <w:pStyle w:val="BodyText"/>
        <w:spacing w:before="1"/>
        <w:ind w:left="602" w:right="-11"/>
        <w:jc w:val="both"/>
        <w:rPr>
          <w:color w:val="040404"/>
          <w:sz w:val="24"/>
          <w:szCs w:val="24"/>
        </w:rPr>
      </w:pPr>
    </w:p>
    <w:p w14:paraId="5ADB06CD" w14:textId="6EFA4CBD" w:rsidR="0065560C" w:rsidRDefault="0065560C" w:rsidP="0065560C">
      <w:pPr>
        <w:pStyle w:val="BodyText"/>
        <w:spacing w:before="1"/>
        <w:ind w:left="1440" w:right="-11" w:hanging="838"/>
        <w:jc w:val="both"/>
        <w:rPr>
          <w:color w:val="040404"/>
          <w:sz w:val="24"/>
          <w:szCs w:val="24"/>
        </w:rPr>
      </w:pPr>
      <w:r>
        <w:rPr>
          <w:color w:val="040404"/>
          <w:sz w:val="24"/>
          <w:szCs w:val="24"/>
        </w:rPr>
        <w:t>3.4</w:t>
      </w:r>
      <w:r>
        <w:rPr>
          <w:color w:val="040404"/>
          <w:sz w:val="24"/>
          <w:szCs w:val="24"/>
        </w:rPr>
        <w:tab/>
      </w:r>
      <w:r w:rsidRPr="0065560C">
        <w:rPr>
          <w:color w:val="040404"/>
          <w:sz w:val="24"/>
          <w:szCs w:val="24"/>
        </w:rPr>
        <w:t>Wiltshire Council reserves the right to review the quantity and content of signage at any junction at any time, based on environmental or safety considerations. A strict approach will be adopted where tourism signage is deemed to pose potential environmental or traffic management issues. Special attention may be required in conservation areas, where signage may be restricted to a minimum.</w:t>
      </w:r>
    </w:p>
    <w:p w14:paraId="26B98910" w14:textId="77777777" w:rsidR="0065560C" w:rsidRPr="0065560C" w:rsidRDefault="0065560C" w:rsidP="0065560C">
      <w:pPr>
        <w:pStyle w:val="BodyText"/>
        <w:spacing w:before="1"/>
        <w:ind w:left="602" w:right="-11"/>
        <w:jc w:val="both"/>
        <w:rPr>
          <w:color w:val="040404"/>
          <w:sz w:val="24"/>
          <w:szCs w:val="24"/>
        </w:rPr>
      </w:pPr>
    </w:p>
    <w:p w14:paraId="1FA0CFFA" w14:textId="18326C30" w:rsidR="0065560C" w:rsidRDefault="0065560C" w:rsidP="0065560C">
      <w:pPr>
        <w:pStyle w:val="BodyText"/>
        <w:spacing w:before="1"/>
        <w:ind w:left="1440" w:right="-11" w:hanging="838"/>
        <w:jc w:val="both"/>
        <w:rPr>
          <w:color w:val="040404"/>
          <w:sz w:val="24"/>
          <w:szCs w:val="24"/>
        </w:rPr>
      </w:pPr>
      <w:r>
        <w:rPr>
          <w:color w:val="040404"/>
          <w:sz w:val="24"/>
          <w:szCs w:val="24"/>
        </w:rPr>
        <w:t>3.5</w:t>
      </w:r>
      <w:r>
        <w:rPr>
          <w:color w:val="040404"/>
          <w:sz w:val="24"/>
          <w:szCs w:val="24"/>
        </w:rPr>
        <w:tab/>
      </w:r>
      <w:r w:rsidRPr="0065560C">
        <w:rPr>
          <w:color w:val="040404"/>
          <w:sz w:val="24"/>
          <w:szCs w:val="24"/>
        </w:rPr>
        <w:t>In cases where the number of attractions requesting signage exceeds what can be safely accommodated, decisions will be guided primarily by traffic management needs. Generally, attractions with higher visitor numbers will be given priority. Proximity to a trunk road may also be a relevant factor.</w:t>
      </w:r>
    </w:p>
    <w:p w14:paraId="4674AA8C" w14:textId="77777777" w:rsidR="0065560C" w:rsidRPr="0065560C" w:rsidRDefault="0065560C" w:rsidP="0065560C">
      <w:pPr>
        <w:pStyle w:val="BodyText"/>
        <w:spacing w:before="1"/>
        <w:ind w:left="602" w:right="-11"/>
        <w:jc w:val="both"/>
        <w:rPr>
          <w:color w:val="040404"/>
          <w:sz w:val="24"/>
          <w:szCs w:val="24"/>
        </w:rPr>
      </w:pPr>
    </w:p>
    <w:p w14:paraId="77575F2B" w14:textId="4B11D246" w:rsidR="0065560C" w:rsidRDefault="0065560C" w:rsidP="0065560C">
      <w:pPr>
        <w:pStyle w:val="BodyText"/>
        <w:spacing w:before="1"/>
        <w:ind w:left="1440" w:right="-11" w:hanging="838"/>
        <w:jc w:val="both"/>
        <w:rPr>
          <w:color w:val="040404"/>
          <w:sz w:val="24"/>
          <w:szCs w:val="24"/>
        </w:rPr>
      </w:pPr>
      <w:r>
        <w:rPr>
          <w:color w:val="040404"/>
          <w:sz w:val="24"/>
          <w:szCs w:val="24"/>
        </w:rPr>
        <w:t>3.6</w:t>
      </w:r>
      <w:r>
        <w:rPr>
          <w:color w:val="040404"/>
          <w:sz w:val="24"/>
          <w:szCs w:val="24"/>
        </w:rPr>
        <w:tab/>
      </w:r>
      <w:r w:rsidRPr="0065560C">
        <w:rPr>
          <w:color w:val="040404"/>
          <w:sz w:val="24"/>
          <w:szCs w:val="24"/>
        </w:rPr>
        <w:t>Applicants should not expect signage from every possible direction of access. However, where feasible and appropriate from a traffic management perspective, alternative routes may be signed.</w:t>
      </w:r>
    </w:p>
    <w:p w14:paraId="430E1955" w14:textId="77777777" w:rsidR="0065560C" w:rsidRPr="0065560C" w:rsidRDefault="0065560C" w:rsidP="0065560C">
      <w:pPr>
        <w:pStyle w:val="BodyText"/>
        <w:spacing w:before="1"/>
        <w:ind w:left="602" w:right="-11"/>
        <w:jc w:val="both"/>
        <w:rPr>
          <w:color w:val="040404"/>
          <w:sz w:val="24"/>
          <w:szCs w:val="24"/>
        </w:rPr>
      </w:pPr>
    </w:p>
    <w:p w14:paraId="7C676065" w14:textId="7AB18B96" w:rsidR="004F799B" w:rsidRDefault="0065560C" w:rsidP="004F799B">
      <w:pPr>
        <w:pStyle w:val="BodyText"/>
        <w:spacing w:before="1"/>
        <w:ind w:left="1440" w:right="-11" w:hanging="838"/>
        <w:jc w:val="both"/>
        <w:rPr>
          <w:color w:val="040404"/>
          <w:sz w:val="24"/>
          <w:szCs w:val="24"/>
        </w:rPr>
      </w:pPr>
      <w:r>
        <w:rPr>
          <w:color w:val="040404"/>
          <w:sz w:val="24"/>
          <w:szCs w:val="24"/>
        </w:rPr>
        <w:t>3.7</w:t>
      </w:r>
      <w:r>
        <w:rPr>
          <w:color w:val="040404"/>
          <w:sz w:val="24"/>
          <w:szCs w:val="24"/>
        </w:rPr>
        <w:tab/>
      </w:r>
      <w:r w:rsidRPr="0065560C">
        <w:rPr>
          <w:color w:val="040404"/>
          <w:sz w:val="24"/>
          <w:szCs w:val="24"/>
        </w:rPr>
        <w:t xml:space="preserve">In urban areas, to prevent sign proliferation, individual businesses will not normally be signed. </w:t>
      </w:r>
      <w:r w:rsidR="004F799B" w:rsidRPr="004F799B">
        <w:rPr>
          <w:color w:val="040404"/>
          <w:sz w:val="24"/>
          <w:szCs w:val="24"/>
        </w:rPr>
        <w:t>Due to the high concentration of establishments within urban areas that may be eligible for tourism signage, there is a significant risk of over-proliferation, visual clutter, and driver confusion. To mitigate these issues, individual tourism signs will only be approved in exceptional circumstances.</w:t>
      </w:r>
    </w:p>
    <w:p w14:paraId="59E9AAE0" w14:textId="77777777" w:rsidR="004F799B" w:rsidRPr="004F799B" w:rsidRDefault="004F799B" w:rsidP="004F799B">
      <w:pPr>
        <w:pStyle w:val="BodyText"/>
        <w:spacing w:before="1"/>
        <w:ind w:left="1440" w:right="-11" w:hanging="838"/>
        <w:jc w:val="both"/>
        <w:rPr>
          <w:color w:val="040404"/>
          <w:sz w:val="24"/>
          <w:szCs w:val="24"/>
        </w:rPr>
      </w:pPr>
    </w:p>
    <w:p w14:paraId="24EA0B36" w14:textId="4692CDDC" w:rsidR="004F799B" w:rsidRDefault="004F799B" w:rsidP="004F799B">
      <w:pPr>
        <w:pStyle w:val="BodyText"/>
        <w:spacing w:before="1"/>
        <w:ind w:left="1440" w:right="-11" w:hanging="838"/>
        <w:jc w:val="both"/>
        <w:rPr>
          <w:color w:val="040404"/>
          <w:sz w:val="24"/>
          <w:szCs w:val="24"/>
        </w:rPr>
      </w:pPr>
      <w:r>
        <w:rPr>
          <w:color w:val="040404"/>
          <w:sz w:val="24"/>
          <w:szCs w:val="24"/>
        </w:rPr>
        <w:t>3.8</w:t>
      </w:r>
      <w:r>
        <w:rPr>
          <w:color w:val="040404"/>
          <w:sz w:val="24"/>
          <w:szCs w:val="24"/>
        </w:rPr>
        <w:tab/>
      </w:r>
      <w:r w:rsidRPr="004F799B">
        <w:rPr>
          <w:color w:val="040404"/>
          <w:sz w:val="24"/>
          <w:szCs w:val="24"/>
        </w:rPr>
        <w:t>For the purposes of this policy, urban refers to the central areas of the following settlements:</w:t>
      </w:r>
    </w:p>
    <w:p w14:paraId="04123C4B" w14:textId="77777777" w:rsidR="004F799B" w:rsidRPr="004F799B" w:rsidRDefault="004F799B" w:rsidP="004F799B">
      <w:pPr>
        <w:pStyle w:val="BodyText"/>
        <w:spacing w:before="1"/>
        <w:ind w:left="1440" w:right="-11" w:hanging="838"/>
        <w:jc w:val="both"/>
        <w:rPr>
          <w:color w:val="040404"/>
          <w:sz w:val="24"/>
          <w:szCs w:val="24"/>
        </w:rPr>
      </w:pPr>
    </w:p>
    <w:p w14:paraId="41BCEEA8" w14:textId="77777777" w:rsidR="004F799B" w:rsidRDefault="004F799B" w:rsidP="004F799B">
      <w:pPr>
        <w:pStyle w:val="BodyText"/>
        <w:spacing w:before="1"/>
        <w:ind w:left="1440" w:right="-11"/>
        <w:jc w:val="both"/>
        <w:rPr>
          <w:color w:val="040404"/>
          <w:sz w:val="24"/>
          <w:szCs w:val="24"/>
        </w:rPr>
      </w:pPr>
      <w:r w:rsidRPr="004F799B">
        <w:rPr>
          <w:color w:val="040404"/>
          <w:sz w:val="24"/>
          <w:szCs w:val="24"/>
        </w:rPr>
        <w:t xml:space="preserve">Amesbury, Bradford on Avon, Calne, Chippenham, Corsham, Cricklade, Devizes, </w:t>
      </w:r>
      <w:proofErr w:type="spellStart"/>
      <w:r w:rsidRPr="004F799B">
        <w:rPr>
          <w:color w:val="040404"/>
          <w:sz w:val="24"/>
          <w:szCs w:val="24"/>
        </w:rPr>
        <w:t>Malmesbury</w:t>
      </w:r>
      <w:proofErr w:type="spellEnd"/>
      <w:r w:rsidRPr="004F799B">
        <w:rPr>
          <w:color w:val="040404"/>
          <w:sz w:val="24"/>
          <w:szCs w:val="24"/>
        </w:rPr>
        <w:t>, Marlborough, Melksham, Mere, Pewsey, Salisbury, Tisbury, Trowbridge, Warminster, Westbury, Wilton, and Royal Wootton Bassett.</w:t>
      </w:r>
    </w:p>
    <w:p w14:paraId="6DA1D0AB" w14:textId="77777777" w:rsidR="004F799B" w:rsidRPr="004F799B" w:rsidRDefault="004F799B" w:rsidP="004F799B">
      <w:pPr>
        <w:pStyle w:val="BodyText"/>
        <w:spacing w:before="1"/>
        <w:ind w:left="1440" w:right="-11"/>
        <w:jc w:val="both"/>
        <w:rPr>
          <w:color w:val="040404"/>
          <w:sz w:val="24"/>
          <w:szCs w:val="24"/>
        </w:rPr>
      </w:pPr>
    </w:p>
    <w:p w14:paraId="081C8D49" w14:textId="77777777" w:rsidR="004F799B" w:rsidRDefault="004F799B" w:rsidP="004F799B">
      <w:pPr>
        <w:pStyle w:val="BodyText"/>
        <w:spacing w:before="1"/>
        <w:ind w:left="1440" w:right="-11"/>
        <w:jc w:val="both"/>
        <w:rPr>
          <w:color w:val="040404"/>
          <w:sz w:val="24"/>
          <w:szCs w:val="24"/>
        </w:rPr>
      </w:pPr>
      <w:r w:rsidRPr="004F799B">
        <w:rPr>
          <w:color w:val="040404"/>
          <w:sz w:val="24"/>
          <w:szCs w:val="24"/>
        </w:rPr>
        <w:t>If you are uncertain whether your location falls within an urban area, please consult Wiltshire Council’s Traffic Engineering team for clarification.</w:t>
      </w:r>
    </w:p>
    <w:p w14:paraId="6D867D05" w14:textId="77777777" w:rsidR="004F799B" w:rsidRDefault="004F799B" w:rsidP="004F799B">
      <w:pPr>
        <w:pStyle w:val="BodyText"/>
        <w:spacing w:before="1"/>
        <w:ind w:left="1440" w:right="-11"/>
        <w:jc w:val="both"/>
        <w:rPr>
          <w:color w:val="040404"/>
          <w:sz w:val="24"/>
          <w:szCs w:val="24"/>
        </w:rPr>
      </w:pPr>
    </w:p>
    <w:p w14:paraId="0529069B" w14:textId="77777777" w:rsidR="001537A7" w:rsidRDefault="001537A7" w:rsidP="004F799B">
      <w:pPr>
        <w:pStyle w:val="BodyText"/>
        <w:spacing w:before="1"/>
        <w:ind w:left="1440" w:right="-11"/>
        <w:jc w:val="both"/>
        <w:rPr>
          <w:color w:val="040404"/>
          <w:sz w:val="24"/>
          <w:szCs w:val="24"/>
        </w:rPr>
      </w:pPr>
    </w:p>
    <w:p w14:paraId="1E0C740E" w14:textId="77777777" w:rsidR="001537A7" w:rsidRDefault="001537A7" w:rsidP="004F799B">
      <w:pPr>
        <w:pStyle w:val="BodyText"/>
        <w:spacing w:before="1"/>
        <w:ind w:left="1440" w:right="-11"/>
        <w:jc w:val="both"/>
        <w:rPr>
          <w:color w:val="040404"/>
          <w:sz w:val="24"/>
          <w:szCs w:val="24"/>
        </w:rPr>
      </w:pPr>
    </w:p>
    <w:p w14:paraId="790D00C6" w14:textId="77777777" w:rsidR="001537A7" w:rsidRPr="004F799B" w:rsidRDefault="001537A7" w:rsidP="004F799B">
      <w:pPr>
        <w:pStyle w:val="BodyText"/>
        <w:spacing w:before="1"/>
        <w:ind w:left="1440" w:right="-11"/>
        <w:jc w:val="both"/>
        <w:rPr>
          <w:color w:val="040404"/>
          <w:sz w:val="24"/>
          <w:szCs w:val="24"/>
        </w:rPr>
      </w:pPr>
    </w:p>
    <w:p w14:paraId="4A64CC5C" w14:textId="4CEBBD5B" w:rsidR="004F799B" w:rsidRDefault="004F799B" w:rsidP="004F799B">
      <w:pPr>
        <w:pStyle w:val="BodyText"/>
        <w:spacing w:before="1"/>
        <w:ind w:left="1440" w:right="-11" w:hanging="838"/>
        <w:jc w:val="both"/>
        <w:rPr>
          <w:color w:val="040404"/>
          <w:sz w:val="24"/>
          <w:szCs w:val="24"/>
        </w:rPr>
      </w:pPr>
      <w:r>
        <w:rPr>
          <w:color w:val="040404"/>
          <w:sz w:val="24"/>
          <w:szCs w:val="24"/>
        </w:rPr>
        <w:lastRenderedPageBreak/>
        <w:t>3.9</w:t>
      </w:r>
      <w:r>
        <w:rPr>
          <w:color w:val="040404"/>
          <w:sz w:val="24"/>
          <w:szCs w:val="24"/>
        </w:rPr>
        <w:tab/>
      </w:r>
      <w:r w:rsidRPr="004F799B">
        <w:rPr>
          <w:color w:val="040404"/>
          <w:sz w:val="24"/>
          <w:szCs w:val="24"/>
        </w:rPr>
        <w:t>In urban settings, visitors will typically be directed to public car parks, where information boards may be installed to highlight local tourist facilities. Pedestrian signage, such as fingerposts, may also be used to guide visitors from car parks and public transport hubs to nearby attractions.</w:t>
      </w:r>
    </w:p>
    <w:p w14:paraId="094F6313" w14:textId="77777777" w:rsidR="001537A7" w:rsidRPr="004F799B" w:rsidRDefault="001537A7" w:rsidP="004F799B">
      <w:pPr>
        <w:pStyle w:val="BodyText"/>
        <w:spacing w:before="1"/>
        <w:ind w:left="1440" w:right="-11" w:hanging="838"/>
        <w:jc w:val="both"/>
        <w:rPr>
          <w:color w:val="040404"/>
          <w:sz w:val="24"/>
          <w:szCs w:val="24"/>
        </w:rPr>
      </w:pPr>
    </w:p>
    <w:p w14:paraId="1F6AA392" w14:textId="699618ED" w:rsidR="004F799B" w:rsidRDefault="004F799B" w:rsidP="004F799B">
      <w:pPr>
        <w:pStyle w:val="BodyText"/>
        <w:spacing w:before="1"/>
        <w:ind w:left="1440" w:right="-11" w:hanging="838"/>
        <w:jc w:val="both"/>
        <w:rPr>
          <w:color w:val="040404"/>
          <w:sz w:val="24"/>
          <w:szCs w:val="24"/>
        </w:rPr>
      </w:pPr>
      <w:r>
        <w:rPr>
          <w:color w:val="040404"/>
          <w:sz w:val="24"/>
          <w:szCs w:val="24"/>
        </w:rPr>
        <w:t>3.10</w:t>
      </w:r>
      <w:r>
        <w:rPr>
          <w:color w:val="040404"/>
          <w:sz w:val="24"/>
          <w:szCs w:val="24"/>
        </w:rPr>
        <w:tab/>
      </w:r>
      <w:r w:rsidRPr="004F799B">
        <w:rPr>
          <w:color w:val="040404"/>
          <w:sz w:val="24"/>
          <w:szCs w:val="24"/>
        </w:rPr>
        <w:t xml:space="preserve">The local town or parish council is responsible for coordinating urban signage schemes. These should be developed in collaboration with </w:t>
      </w:r>
      <w:proofErr w:type="spellStart"/>
      <w:r w:rsidRPr="004F799B">
        <w:rPr>
          <w:color w:val="040404"/>
          <w:sz w:val="24"/>
          <w:szCs w:val="24"/>
        </w:rPr>
        <w:t>VisitWiltshire</w:t>
      </w:r>
      <w:proofErr w:type="spellEnd"/>
      <w:r w:rsidRPr="004F799B">
        <w:rPr>
          <w:color w:val="040404"/>
          <w:sz w:val="24"/>
          <w:szCs w:val="24"/>
        </w:rPr>
        <w:t xml:space="preserve"> and Wiltshire Council’s Traffic Engineering team. The costs associated with such schemes must be met by the local council and/or participating businesses and stakeholders.</w:t>
      </w:r>
      <w:r>
        <w:rPr>
          <w:color w:val="040404"/>
          <w:sz w:val="24"/>
          <w:szCs w:val="24"/>
        </w:rPr>
        <w:t xml:space="preserve"> </w:t>
      </w:r>
      <w:r w:rsidRPr="004F799B">
        <w:rPr>
          <w:color w:val="040404"/>
          <w:sz w:val="24"/>
          <w:szCs w:val="24"/>
        </w:rPr>
        <w:t>Urban signage schemes should be subject to periodic review. During the intervals between reviews, amendments to existing signage will not normally be undertaken.</w:t>
      </w:r>
    </w:p>
    <w:p w14:paraId="1F0EE6B5" w14:textId="77777777" w:rsidR="004F799B" w:rsidRDefault="004F799B" w:rsidP="0065560C">
      <w:pPr>
        <w:pStyle w:val="BodyText"/>
        <w:spacing w:before="1"/>
        <w:ind w:left="1440" w:right="-11" w:hanging="838"/>
        <w:jc w:val="both"/>
        <w:rPr>
          <w:color w:val="040404"/>
          <w:sz w:val="24"/>
          <w:szCs w:val="24"/>
        </w:rPr>
      </w:pPr>
    </w:p>
    <w:p w14:paraId="65E240E3" w14:textId="683B056C" w:rsidR="0065560C" w:rsidRDefault="00923AB9" w:rsidP="00923AB9">
      <w:pPr>
        <w:pStyle w:val="BodyText"/>
        <w:spacing w:before="1"/>
        <w:ind w:left="1440" w:right="-11" w:hanging="838"/>
        <w:jc w:val="both"/>
        <w:rPr>
          <w:color w:val="040404"/>
          <w:sz w:val="24"/>
          <w:szCs w:val="24"/>
        </w:rPr>
      </w:pPr>
      <w:r>
        <w:rPr>
          <w:color w:val="040404"/>
          <w:sz w:val="24"/>
          <w:szCs w:val="24"/>
        </w:rPr>
        <w:t>3.</w:t>
      </w:r>
      <w:r w:rsidR="004F799B">
        <w:rPr>
          <w:color w:val="040404"/>
          <w:sz w:val="24"/>
          <w:szCs w:val="24"/>
        </w:rPr>
        <w:t>11</w:t>
      </w:r>
      <w:r>
        <w:rPr>
          <w:color w:val="040404"/>
          <w:sz w:val="24"/>
          <w:szCs w:val="24"/>
        </w:rPr>
        <w:tab/>
      </w:r>
      <w:r w:rsidR="0065560C" w:rsidRPr="0065560C">
        <w:rPr>
          <w:color w:val="040404"/>
          <w:sz w:val="24"/>
          <w:szCs w:val="24"/>
        </w:rPr>
        <w:t>A range of standard symbols is available (refer to the Department for Transport website and The Traffic Signs Regulations and General Directions 2016 for current symbols). While symbols are not mandatory, they will generally be used on all signs for a facility requiring multiple signs.</w:t>
      </w:r>
    </w:p>
    <w:p w14:paraId="58283017" w14:textId="77777777" w:rsidR="0065560C" w:rsidRPr="0065560C" w:rsidRDefault="0065560C" w:rsidP="0065560C">
      <w:pPr>
        <w:pStyle w:val="BodyText"/>
        <w:spacing w:before="1"/>
        <w:ind w:left="602" w:right="-11"/>
        <w:jc w:val="both"/>
        <w:rPr>
          <w:color w:val="040404"/>
          <w:sz w:val="24"/>
          <w:szCs w:val="24"/>
        </w:rPr>
      </w:pPr>
    </w:p>
    <w:p w14:paraId="33E0231A" w14:textId="6391FB4C" w:rsidR="0065560C" w:rsidRDefault="00923AB9" w:rsidP="00923AB9">
      <w:pPr>
        <w:pStyle w:val="BodyText"/>
        <w:spacing w:before="1"/>
        <w:ind w:left="1440" w:right="-11" w:hanging="838"/>
        <w:jc w:val="both"/>
        <w:rPr>
          <w:color w:val="040404"/>
          <w:sz w:val="24"/>
          <w:szCs w:val="24"/>
        </w:rPr>
      </w:pPr>
      <w:r>
        <w:rPr>
          <w:color w:val="040404"/>
          <w:sz w:val="24"/>
          <w:szCs w:val="24"/>
        </w:rPr>
        <w:t>3.</w:t>
      </w:r>
      <w:r w:rsidR="004F799B">
        <w:rPr>
          <w:color w:val="040404"/>
          <w:sz w:val="24"/>
          <w:szCs w:val="24"/>
        </w:rPr>
        <w:t>12</w:t>
      </w:r>
      <w:r>
        <w:rPr>
          <w:color w:val="040404"/>
          <w:sz w:val="24"/>
          <w:szCs w:val="24"/>
        </w:rPr>
        <w:tab/>
      </w:r>
      <w:r w:rsidR="0065560C" w:rsidRPr="0065560C">
        <w:rPr>
          <w:color w:val="040404"/>
          <w:sz w:val="24"/>
          <w:szCs w:val="24"/>
        </w:rPr>
        <w:t>To avoid excessive signage, a maximum of four tourist destinations will be considered at any one junction where the speed limit is 40mph or less. This limit is reduced to three destinations at junctions with speed limits of 50mph or more.</w:t>
      </w:r>
    </w:p>
    <w:p w14:paraId="11F1918D" w14:textId="77777777" w:rsidR="0065560C" w:rsidRPr="0065560C" w:rsidRDefault="0065560C" w:rsidP="0065560C">
      <w:pPr>
        <w:pStyle w:val="BodyText"/>
        <w:spacing w:before="1"/>
        <w:ind w:left="602" w:right="-11"/>
        <w:jc w:val="both"/>
        <w:rPr>
          <w:color w:val="040404"/>
          <w:sz w:val="24"/>
          <w:szCs w:val="24"/>
        </w:rPr>
      </w:pPr>
    </w:p>
    <w:p w14:paraId="5678FC0D" w14:textId="46659840" w:rsidR="000F2146" w:rsidRPr="0065560C" w:rsidRDefault="00923AB9" w:rsidP="00923AB9">
      <w:pPr>
        <w:pStyle w:val="BodyText"/>
        <w:spacing w:before="1"/>
        <w:ind w:left="1440" w:right="-11" w:hanging="838"/>
        <w:jc w:val="both"/>
        <w:rPr>
          <w:sz w:val="24"/>
          <w:szCs w:val="24"/>
        </w:rPr>
      </w:pPr>
      <w:r>
        <w:rPr>
          <w:color w:val="040404"/>
          <w:sz w:val="24"/>
          <w:szCs w:val="24"/>
        </w:rPr>
        <w:t>3.1</w:t>
      </w:r>
      <w:r w:rsidR="004F799B">
        <w:rPr>
          <w:color w:val="040404"/>
          <w:sz w:val="24"/>
          <w:szCs w:val="24"/>
        </w:rPr>
        <w:t>3</w:t>
      </w:r>
      <w:r>
        <w:rPr>
          <w:color w:val="040404"/>
          <w:sz w:val="24"/>
          <w:szCs w:val="24"/>
        </w:rPr>
        <w:tab/>
      </w:r>
      <w:r w:rsidR="0065560C" w:rsidRPr="0065560C">
        <w:rPr>
          <w:color w:val="040404"/>
          <w:sz w:val="24"/>
          <w:szCs w:val="24"/>
        </w:rPr>
        <w:t>Attractions or facilities that are not open year-round must include signage indicating their seasonal opening periods.</w:t>
      </w:r>
    </w:p>
    <w:p w14:paraId="7A6A6B4A" w14:textId="77777777" w:rsidR="000F2146" w:rsidRPr="004118B6" w:rsidRDefault="000F2146">
      <w:pPr>
        <w:jc w:val="both"/>
        <w:sectPr w:rsidR="000F2146" w:rsidRPr="004118B6" w:rsidSect="00DF37A5">
          <w:pgSz w:w="11930" w:h="16850"/>
          <w:pgMar w:top="720" w:right="1015" w:bottom="720" w:left="720" w:header="0" w:footer="1276" w:gutter="0"/>
          <w:cols w:space="720"/>
        </w:sectPr>
      </w:pPr>
    </w:p>
    <w:p w14:paraId="5FA2FDA7" w14:textId="42A2C3F9" w:rsidR="000F2146" w:rsidRPr="00923AB9" w:rsidRDefault="00923AB9">
      <w:pPr>
        <w:pStyle w:val="Heading1"/>
        <w:numPr>
          <w:ilvl w:val="0"/>
          <w:numId w:val="6"/>
        </w:numPr>
        <w:tabs>
          <w:tab w:val="left" w:pos="827"/>
        </w:tabs>
        <w:spacing w:before="63"/>
        <w:ind w:left="827" w:hanging="215"/>
        <w:jc w:val="left"/>
        <w:rPr>
          <w:color w:val="030303"/>
          <w:sz w:val="28"/>
          <w:szCs w:val="28"/>
        </w:rPr>
      </w:pPr>
      <w:r>
        <w:rPr>
          <w:color w:val="030303"/>
          <w:sz w:val="28"/>
          <w:szCs w:val="28"/>
        </w:rPr>
        <w:lastRenderedPageBreak/>
        <w:t>Costs &amp; Timescale</w:t>
      </w:r>
    </w:p>
    <w:p w14:paraId="0AE9CE9B" w14:textId="77777777" w:rsidR="000F2146" w:rsidRPr="004118B6" w:rsidRDefault="000F2146">
      <w:pPr>
        <w:pStyle w:val="BodyText"/>
        <w:spacing w:before="37"/>
        <w:rPr>
          <w:b/>
        </w:rPr>
      </w:pPr>
    </w:p>
    <w:p w14:paraId="46A7C91B" w14:textId="25063F8C" w:rsidR="000F2146" w:rsidRPr="00923AB9" w:rsidRDefault="00923AB9" w:rsidP="00923AB9">
      <w:pPr>
        <w:pStyle w:val="BodyText"/>
        <w:spacing w:line="247" w:lineRule="auto"/>
        <w:ind w:left="1440" w:right="-11" w:hanging="834"/>
        <w:jc w:val="both"/>
        <w:rPr>
          <w:sz w:val="24"/>
          <w:szCs w:val="24"/>
        </w:rPr>
      </w:pPr>
      <w:r>
        <w:rPr>
          <w:color w:val="030303"/>
          <w:sz w:val="24"/>
          <w:szCs w:val="24"/>
        </w:rPr>
        <w:t>4.1</w:t>
      </w:r>
      <w:r>
        <w:rPr>
          <w:color w:val="030303"/>
          <w:sz w:val="24"/>
          <w:szCs w:val="24"/>
        </w:rPr>
        <w:tab/>
      </w:r>
      <w:r w:rsidR="00626934" w:rsidRPr="00923AB9">
        <w:rPr>
          <w:color w:val="030303"/>
          <w:sz w:val="24"/>
          <w:szCs w:val="24"/>
        </w:rPr>
        <w:t>The government has stated that all costs for tourism signing should be met by</w:t>
      </w:r>
      <w:r w:rsidR="00626934" w:rsidRPr="00923AB9">
        <w:rPr>
          <w:color w:val="030303"/>
          <w:spacing w:val="-1"/>
          <w:sz w:val="24"/>
          <w:szCs w:val="24"/>
        </w:rPr>
        <w:t xml:space="preserve"> </w:t>
      </w:r>
      <w:r w:rsidR="00626934" w:rsidRPr="00923AB9">
        <w:rPr>
          <w:color w:val="030303"/>
          <w:sz w:val="24"/>
          <w:szCs w:val="24"/>
        </w:rPr>
        <w:t>the applicant.</w:t>
      </w:r>
      <w:r w:rsidR="00626934" w:rsidRPr="00923AB9">
        <w:rPr>
          <w:color w:val="030303"/>
          <w:spacing w:val="31"/>
          <w:sz w:val="24"/>
          <w:szCs w:val="24"/>
        </w:rPr>
        <w:t xml:space="preserve"> </w:t>
      </w:r>
      <w:proofErr w:type="spellStart"/>
      <w:r w:rsidR="00371A55" w:rsidRPr="00923AB9">
        <w:rPr>
          <w:sz w:val="24"/>
          <w:szCs w:val="24"/>
        </w:rPr>
        <w:t>Visit</w:t>
      </w:r>
      <w:r w:rsidR="00064142" w:rsidRPr="00923AB9">
        <w:rPr>
          <w:sz w:val="24"/>
          <w:szCs w:val="24"/>
        </w:rPr>
        <w:t>Wiltshire</w:t>
      </w:r>
      <w:proofErr w:type="spellEnd"/>
      <w:r w:rsidR="00064142" w:rsidRPr="00923AB9">
        <w:rPr>
          <w:color w:val="030303"/>
          <w:sz w:val="24"/>
          <w:szCs w:val="24"/>
        </w:rPr>
        <w:t xml:space="preserve"> </w:t>
      </w:r>
      <w:r w:rsidR="00626934" w:rsidRPr="00923AB9">
        <w:rPr>
          <w:color w:val="030303"/>
          <w:sz w:val="24"/>
          <w:szCs w:val="24"/>
        </w:rPr>
        <w:t>will provide some initial advice,</w:t>
      </w:r>
      <w:r w:rsidR="00626934" w:rsidRPr="00923AB9">
        <w:rPr>
          <w:color w:val="030303"/>
          <w:spacing w:val="20"/>
          <w:sz w:val="24"/>
          <w:szCs w:val="24"/>
        </w:rPr>
        <w:t xml:space="preserve"> </w:t>
      </w:r>
      <w:r w:rsidR="00626934" w:rsidRPr="00923AB9">
        <w:rPr>
          <w:color w:val="030303"/>
          <w:sz w:val="24"/>
          <w:szCs w:val="24"/>
        </w:rPr>
        <w:t>free of charge,</w:t>
      </w:r>
      <w:r w:rsidR="00626934" w:rsidRPr="00923AB9">
        <w:rPr>
          <w:color w:val="030303"/>
          <w:spacing w:val="18"/>
          <w:sz w:val="24"/>
          <w:szCs w:val="24"/>
        </w:rPr>
        <w:t xml:space="preserve"> </w:t>
      </w:r>
      <w:r w:rsidR="00626934" w:rsidRPr="00923AB9">
        <w:rPr>
          <w:color w:val="030303"/>
          <w:sz w:val="24"/>
          <w:szCs w:val="24"/>
        </w:rPr>
        <w:t>to help</w:t>
      </w:r>
      <w:r w:rsidR="00626934" w:rsidRPr="00923AB9">
        <w:rPr>
          <w:color w:val="030303"/>
          <w:spacing w:val="20"/>
          <w:sz w:val="24"/>
          <w:szCs w:val="24"/>
        </w:rPr>
        <w:t xml:space="preserve"> </w:t>
      </w:r>
      <w:r w:rsidR="00626934" w:rsidRPr="00923AB9">
        <w:rPr>
          <w:color w:val="030303"/>
          <w:sz w:val="24"/>
          <w:szCs w:val="24"/>
        </w:rPr>
        <w:t>you ascertain</w:t>
      </w:r>
      <w:r w:rsidR="00626934" w:rsidRPr="00923AB9">
        <w:rPr>
          <w:color w:val="030303"/>
          <w:spacing w:val="22"/>
          <w:sz w:val="24"/>
          <w:szCs w:val="24"/>
        </w:rPr>
        <w:t xml:space="preserve"> </w:t>
      </w:r>
      <w:r w:rsidR="00626934" w:rsidRPr="00923AB9">
        <w:rPr>
          <w:color w:val="030303"/>
          <w:sz w:val="24"/>
          <w:szCs w:val="24"/>
        </w:rPr>
        <w:t>whether</w:t>
      </w:r>
      <w:r w:rsidR="00626934" w:rsidRPr="00923AB9">
        <w:rPr>
          <w:color w:val="030303"/>
          <w:spacing w:val="21"/>
          <w:sz w:val="24"/>
          <w:szCs w:val="24"/>
        </w:rPr>
        <w:t xml:space="preserve"> </w:t>
      </w:r>
      <w:r w:rsidR="00626934" w:rsidRPr="00923AB9">
        <w:rPr>
          <w:color w:val="030303"/>
          <w:sz w:val="24"/>
          <w:szCs w:val="24"/>
        </w:rPr>
        <w:t>you</w:t>
      </w:r>
      <w:r w:rsidR="00626934" w:rsidRPr="00923AB9">
        <w:rPr>
          <w:color w:val="030303"/>
          <w:spacing w:val="20"/>
          <w:sz w:val="24"/>
          <w:szCs w:val="24"/>
        </w:rPr>
        <w:t xml:space="preserve"> </w:t>
      </w:r>
      <w:r w:rsidR="00626934" w:rsidRPr="00923AB9">
        <w:rPr>
          <w:color w:val="030303"/>
          <w:sz w:val="24"/>
          <w:szCs w:val="24"/>
        </w:rPr>
        <w:t>meet</w:t>
      </w:r>
      <w:r w:rsidR="00626934" w:rsidRPr="00923AB9">
        <w:rPr>
          <w:color w:val="030303"/>
          <w:spacing w:val="18"/>
          <w:sz w:val="24"/>
          <w:szCs w:val="24"/>
        </w:rPr>
        <w:t xml:space="preserve"> </w:t>
      </w:r>
      <w:r w:rsidR="00626934" w:rsidRPr="00923AB9">
        <w:rPr>
          <w:color w:val="030303"/>
          <w:sz w:val="24"/>
          <w:szCs w:val="24"/>
        </w:rPr>
        <w:t>the</w:t>
      </w:r>
      <w:r w:rsidR="00626934" w:rsidRPr="00923AB9">
        <w:rPr>
          <w:color w:val="030303"/>
          <w:spacing w:val="21"/>
          <w:sz w:val="24"/>
          <w:szCs w:val="24"/>
        </w:rPr>
        <w:t xml:space="preserve"> </w:t>
      </w:r>
      <w:r w:rsidR="00626934" w:rsidRPr="00923AB9">
        <w:rPr>
          <w:color w:val="030303"/>
          <w:sz w:val="24"/>
          <w:szCs w:val="24"/>
        </w:rPr>
        <w:t>general eligibility criteria.</w:t>
      </w:r>
    </w:p>
    <w:p w14:paraId="2DDADE83" w14:textId="77777777" w:rsidR="000F2146" w:rsidRPr="00923AB9" w:rsidRDefault="000F2146" w:rsidP="00923AB9">
      <w:pPr>
        <w:pStyle w:val="BodyText"/>
        <w:spacing w:before="12"/>
        <w:ind w:right="-11"/>
        <w:jc w:val="both"/>
        <w:rPr>
          <w:sz w:val="24"/>
          <w:szCs w:val="24"/>
        </w:rPr>
      </w:pPr>
    </w:p>
    <w:p w14:paraId="409708ED" w14:textId="26EEF4D7" w:rsidR="000F2146" w:rsidRPr="00923AB9" w:rsidRDefault="00923AB9" w:rsidP="00923AB9">
      <w:pPr>
        <w:pStyle w:val="BodyText"/>
        <w:ind w:left="1437" w:right="-11" w:hanging="840"/>
        <w:jc w:val="both"/>
        <w:rPr>
          <w:sz w:val="24"/>
          <w:szCs w:val="24"/>
        </w:rPr>
      </w:pPr>
      <w:r>
        <w:rPr>
          <w:color w:val="030303"/>
          <w:sz w:val="24"/>
          <w:szCs w:val="24"/>
        </w:rPr>
        <w:t>4.2</w:t>
      </w:r>
      <w:r>
        <w:rPr>
          <w:color w:val="030303"/>
          <w:sz w:val="24"/>
          <w:szCs w:val="24"/>
        </w:rPr>
        <w:tab/>
        <w:t>T</w:t>
      </w:r>
      <w:r w:rsidR="00626934" w:rsidRPr="00923AB9">
        <w:rPr>
          <w:color w:val="030303"/>
          <w:sz w:val="24"/>
          <w:szCs w:val="24"/>
        </w:rPr>
        <w:t>here are</w:t>
      </w:r>
      <w:r w:rsidR="00626934" w:rsidRPr="00923AB9">
        <w:rPr>
          <w:color w:val="030303"/>
          <w:spacing w:val="1"/>
          <w:sz w:val="24"/>
          <w:szCs w:val="24"/>
        </w:rPr>
        <w:t xml:space="preserve"> </w:t>
      </w:r>
      <w:r w:rsidR="00626934" w:rsidRPr="00923AB9">
        <w:rPr>
          <w:color w:val="030303"/>
          <w:sz w:val="24"/>
          <w:szCs w:val="24"/>
        </w:rPr>
        <w:t>f</w:t>
      </w:r>
      <w:r w:rsidR="00BD58A7" w:rsidRPr="00923AB9">
        <w:rPr>
          <w:color w:val="030303"/>
          <w:sz w:val="24"/>
          <w:szCs w:val="24"/>
        </w:rPr>
        <w:t>our</w:t>
      </w:r>
      <w:r w:rsidR="00626934" w:rsidRPr="00923AB9">
        <w:rPr>
          <w:color w:val="030303"/>
          <w:spacing w:val="3"/>
          <w:sz w:val="24"/>
          <w:szCs w:val="24"/>
        </w:rPr>
        <w:t xml:space="preserve"> </w:t>
      </w:r>
      <w:r w:rsidR="00626934" w:rsidRPr="00923AB9">
        <w:rPr>
          <w:color w:val="030303"/>
          <w:sz w:val="24"/>
          <w:szCs w:val="24"/>
        </w:rPr>
        <w:t>main</w:t>
      </w:r>
      <w:r w:rsidR="00626934" w:rsidRPr="00923AB9">
        <w:rPr>
          <w:color w:val="030303"/>
          <w:spacing w:val="5"/>
          <w:sz w:val="24"/>
          <w:szCs w:val="24"/>
        </w:rPr>
        <w:t xml:space="preserve"> </w:t>
      </w:r>
      <w:r w:rsidR="00626934" w:rsidRPr="00923AB9">
        <w:rPr>
          <w:color w:val="030303"/>
          <w:sz w:val="24"/>
          <w:szCs w:val="24"/>
        </w:rPr>
        <w:t>areas</w:t>
      </w:r>
      <w:r w:rsidR="00626934" w:rsidRPr="00923AB9">
        <w:rPr>
          <w:color w:val="030303"/>
          <w:spacing w:val="7"/>
          <w:sz w:val="24"/>
          <w:szCs w:val="24"/>
        </w:rPr>
        <w:t xml:space="preserve"> </w:t>
      </w:r>
      <w:r w:rsidR="00626934" w:rsidRPr="00923AB9">
        <w:rPr>
          <w:color w:val="030303"/>
          <w:sz w:val="24"/>
          <w:szCs w:val="24"/>
        </w:rPr>
        <w:t>of</w:t>
      </w:r>
      <w:r w:rsidR="00626934" w:rsidRPr="00923AB9">
        <w:rPr>
          <w:color w:val="030303"/>
          <w:spacing w:val="-4"/>
          <w:sz w:val="24"/>
          <w:szCs w:val="24"/>
        </w:rPr>
        <w:t xml:space="preserve"> </w:t>
      </w:r>
      <w:r w:rsidR="00626934" w:rsidRPr="00923AB9">
        <w:rPr>
          <w:color w:val="030303"/>
          <w:sz w:val="24"/>
          <w:szCs w:val="24"/>
        </w:rPr>
        <w:t>cost</w:t>
      </w:r>
      <w:r w:rsidR="00626934" w:rsidRPr="00923AB9">
        <w:rPr>
          <w:color w:val="030303"/>
          <w:spacing w:val="4"/>
          <w:sz w:val="24"/>
          <w:szCs w:val="24"/>
        </w:rPr>
        <w:t xml:space="preserve"> </w:t>
      </w:r>
      <w:r w:rsidR="00626934" w:rsidRPr="00923AB9">
        <w:rPr>
          <w:color w:val="030303"/>
          <w:sz w:val="24"/>
          <w:szCs w:val="24"/>
        </w:rPr>
        <w:t>to</w:t>
      </w:r>
      <w:r w:rsidR="00626934" w:rsidRPr="00923AB9">
        <w:rPr>
          <w:color w:val="030303"/>
          <w:spacing w:val="1"/>
          <w:sz w:val="24"/>
          <w:szCs w:val="24"/>
        </w:rPr>
        <w:t xml:space="preserve"> </w:t>
      </w:r>
      <w:r w:rsidR="00626934" w:rsidRPr="00923AB9">
        <w:rPr>
          <w:color w:val="030303"/>
          <w:sz w:val="24"/>
          <w:szCs w:val="24"/>
        </w:rPr>
        <w:t>consider</w:t>
      </w:r>
      <w:r w:rsidR="00626934" w:rsidRPr="00923AB9">
        <w:rPr>
          <w:color w:val="030303"/>
          <w:spacing w:val="17"/>
          <w:sz w:val="24"/>
          <w:szCs w:val="24"/>
        </w:rPr>
        <w:t xml:space="preserve"> </w:t>
      </w:r>
      <w:r w:rsidR="00626934" w:rsidRPr="00923AB9">
        <w:rPr>
          <w:color w:val="030303"/>
          <w:sz w:val="24"/>
          <w:szCs w:val="24"/>
        </w:rPr>
        <w:t>when</w:t>
      </w:r>
      <w:r w:rsidR="00626934" w:rsidRPr="00923AB9">
        <w:rPr>
          <w:color w:val="030303"/>
          <w:spacing w:val="-1"/>
          <w:sz w:val="24"/>
          <w:szCs w:val="24"/>
        </w:rPr>
        <w:t xml:space="preserve"> </w:t>
      </w:r>
      <w:r w:rsidR="00626934" w:rsidRPr="00923AB9">
        <w:rPr>
          <w:color w:val="030303"/>
          <w:sz w:val="24"/>
          <w:szCs w:val="24"/>
        </w:rPr>
        <w:t>applying</w:t>
      </w:r>
      <w:r w:rsidR="00626934" w:rsidRPr="00923AB9">
        <w:rPr>
          <w:color w:val="030303"/>
          <w:spacing w:val="7"/>
          <w:sz w:val="24"/>
          <w:szCs w:val="24"/>
        </w:rPr>
        <w:t xml:space="preserve"> </w:t>
      </w:r>
      <w:r w:rsidR="00626934" w:rsidRPr="00923AB9">
        <w:rPr>
          <w:color w:val="030303"/>
          <w:sz w:val="24"/>
          <w:szCs w:val="24"/>
        </w:rPr>
        <w:t>for</w:t>
      </w:r>
      <w:r w:rsidR="00626934" w:rsidRPr="00923AB9">
        <w:rPr>
          <w:color w:val="030303"/>
          <w:spacing w:val="2"/>
          <w:sz w:val="24"/>
          <w:szCs w:val="24"/>
        </w:rPr>
        <w:t xml:space="preserve"> </w:t>
      </w:r>
      <w:r w:rsidR="00626934" w:rsidRPr="00923AB9">
        <w:rPr>
          <w:color w:val="030303"/>
          <w:sz w:val="24"/>
          <w:szCs w:val="24"/>
        </w:rPr>
        <w:t>tourism</w:t>
      </w:r>
      <w:r w:rsidR="00626934" w:rsidRPr="00923AB9">
        <w:rPr>
          <w:color w:val="030303"/>
          <w:spacing w:val="26"/>
          <w:sz w:val="24"/>
          <w:szCs w:val="24"/>
        </w:rPr>
        <w:t xml:space="preserve"> </w:t>
      </w:r>
      <w:r w:rsidR="00626934" w:rsidRPr="00923AB9">
        <w:rPr>
          <w:color w:val="030303"/>
          <w:spacing w:val="-2"/>
          <w:sz w:val="24"/>
          <w:szCs w:val="24"/>
        </w:rPr>
        <w:t>signs:</w:t>
      </w:r>
    </w:p>
    <w:p w14:paraId="7D3E54EB" w14:textId="77777777" w:rsidR="000F2146" w:rsidRPr="00923AB9" w:rsidRDefault="000F2146" w:rsidP="00923AB9">
      <w:pPr>
        <w:pStyle w:val="BodyText"/>
        <w:spacing w:before="15"/>
        <w:ind w:right="-11"/>
        <w:jc w:val="both"/>
        <w:rPr>
          <w:sz w:val="24"/>
          <w:szCs w:val="24"/>
        </w:rPr>
      </w:pPr>
    </w:p>
    <w:p w14:paraId="5B4CBFFE" w14:textId="5D1086A5" w:rsidR="000F2146" w:rsidRPr="000F035E" w:rsidRDefault="00626934" w:rsidP="000F035E">
      <w:pPr>
        <w:pStyle w:val="ListParagraph"/>
        <w:numPr>
          <w:ilvl w:val="2"/>
          <w:numId w:val="11"/>
        </w:numPr>
        <w:tabs>
          <w:tab w:val="left" w:pos="958"/>
        </w:tabs>
        <w:spacing w:before="1"/>
        <w:ind w:right="1406"/>
        <w:jc w:val="both"/>
        <w:rPr>
          <w:color w:val="030303"/>
          <w:sz w:val="24"/>
          <w:szCs w:val="24"/>
        </w:rPr>
      </w:pPr>
      <w:r w:rsidRPr="000F035E">
        <w:rPr>
          <w:b/>
          <w:bCs/>
          <w:color w:val="030303"/>
          <w:sz w:val="24"/>
          <w:szCs w:val="24"/>
        </w:rPr>
        <w:t>Eligibility</w:t>
      </w:r>
      <w:r w:rsidRPr="000F035E">
        <w:rPr>
          <w:b/>
          <w:bCs/>
          <w:color w:val="030303"/>
          <w:spacing w:val="-7"/>
          <w:sz w:val="24"/>
          <w:szCs w:val="24"/>
        </w:rPr>
        <w:t xml:space="preserve"> </w:t>
      </w:r>
      <w:r w:rsidRPr="000F035E">
        <w:rPr>
          <w:b/>
          <w:bCs/>
          <w:color w:val="030303"/>
          <w:sz w:val="24"/>
          <w:szCs w:val="24"/>
        </w:rPr>
        <w:t>application</w:t>
      </w:r>
      <w:r w:rsidRPr="000F035E">
        <w:rPr>
          <w:b/>
          <w:bCs/>
          <w:color w:val="030303"/>
          <w:spacing w:val="3"/>
          <w:sz w:val="24"/>
          <w:szCs w:val="24"/>
        </w:rPr>
        <w:t xml:space="preserve"> </w:t>
      </w:r>
      <w:r w:rsidRPr="000F035E">
        <w:rPr>
          <w:b/>
          <w:bCs/>
          <w:color w:val="030303"/>
          <w:sz w:val="24"/>
          <w:szCs w:val="24"/>
        </w:rPr>
        <w:t>fee</w:t>
      </w:r>
      <w:r w:rsidR="001E070B" w:rsidRPr="000F035E">
        <w:rPr>
          <w:color w:val="030303"/>
          <w:sz w:val="24"/>
          <w:szCs w:val="24"/>
        </w:rPr>
        <w:t xml:space="preserve"> </w:t>
      </w:r>
    </w:p>
    <w:p w14:paraId="098EB433" w14:textId="77777777" w:rsidR="00923AB9" w:rsidRPr="00923AB9" w:rsidRDefault="00923AB9" w:rsidP="00923AB9">
      <w:pPr>
        <w:tabs>
          <w:tab w:val="left" w:pos="958"/>
        </w:tabs>
        <w:spacing w:before="1"/>
        <w:ind w:left="1437" w:right="1406"/>
        <w:jc w:val="both"/>
        <w:rPr>
          <w:sz w:val="24"/>
          <w:szCs w:val="24"/>
        </w:rPr>
      </w:pPr>
    </w:p>
    <w:p w14:paraId="677C8195" w14:textId="604243ED" w:rsidR="000F2146" w:rsidRPr="000F035E" w:rsidRDefault="00626934" w:rsidP="000F035E">
      <w:pPr>
        <w:pStyle w:val="ListParagraph"/>
        <w:numPr>
          <w:ilvl w:val="2"/>
          <w:numId w:val="11"/>
        </w:numPr>
        <w:tabs>
          <w:tab w:val="left" w:pos="955"/>
        </w:tabs>
        <w:spacing w:before="10"/>
        <w:ind w:right="1406"/>
        <w:jc w:val="both"/>
        <w:rPr>
          <w:color w:val="030303"/>
          <w:spacing w:val="-2"/>
          <w:sz w:val="24"/>
          <w:szCs w:val="24"/>
        </w:rPr>
      </w:pPr>
      <w:r w:rsidRPr="000F035E">
        <w:rPr>
          <w:b/>
          <w:bCs/>
          <w:color w:val="030303"/>
          <w:sz w:val="24"/>
          <w:szCs w:val="24"/>
        </w:rPr>
        <w:t>Design</w:t>
      </w:r>
      <w:r w:rsidRPr="000F035E">
        <w:rPr>
          <w:b/>
          <w:bCs/>
          <w:color w:val="030303"/>
          <w:spacing w:val="3"/>
          <w:sz w:val="24"/>
          <w:szCs w:val="24"/>
        </w:rPr>
        <w:t xml:space="preserve"> </w:t>
      </w:r>
      <w:r w:rsidRPr="000F035E">
        <w:rPr>
          <w:b/>
          <w:bCs/>
          <w:color w:val="030303"/>
          <w:sz w:val="24"/>
          <w:szCs w:val="24"/>
        </w:rPr>
        <w:t>and</w:t>
      </w:r>
      <w:r w:rsidRPr="000F035E">
        <w:rPr>
          <w:b/>
          <w:bCs/>
          <w:color w:val="030303"/>
          <w:spacing w:val="3"/>
          <w:sz w:val="24"/>
          <w:szCs w:val="24"/>
        </w:rPr>
        <w:t xml:space="preserve"> </w:t>
      </w:r>
      <w:r w:rsidRPr="000F035E">
        <w:rPr>
          <w:b/>
          <w:bCs/>
          <w:color w:val="030303"/>
          <w:sz w:val="24"/>
          <w:szCs w:val="24"/>
        </w:rPr>
        <w:t>project</w:t>
      </w:r>
      <w:r w:rsidRPr="000F035E">
        <w:rPr>
          <w:b/>
          <w:bCs/>
          <w:color w:val="030303"/>
          <w:spacing w:val="6"/>
          <w:sz w:val="24"/>
          <w:szCs w:val="24"/>
        </w:rPr>
        <w:t xml:space="preserve"> </w:t>
      </w:r>
      <w:r w:rsidRPr="000F035E">
        <w:rPr>
          <w:b/>
          <w:bCs/>
          <w:color w:val="030303"/>
          <w:sz w:val="24"/>
          <w:szCs w:val="24"/>
        </w:rPr>
        <w:t>management</w:t>
      </w:r>
      <w:bookmarkStart w:id="3" w:name="_Hlk203663571"/>
    </w:p>
    <w:p w14:paraId="1F4D9A14" w14:textId="77777777" w:rsidR="00923AB9" w:rsidRPr="00923AB9" w:rsidRDefault="00923AB9" w:rsidP="00923AB9">
      <w:pPr>
        <w:tabs>
          <w:tab w:val="left" w:pos="955"/>
        </w:tabs>
        <w:spacing w:before="10"/>
        <w:ind w:left="607" w:right="1406"/>
        <w:jc w:val="both"/>
        <w:rPr>
          <w:sz w:val="24"/>
          <w:szCs w:val="24"/>
        </w:rPr>
      </w:pPr>
    </w:p>
    <w:p w14:paraId="2E840D38" w14:textId="3DF8B69E" w:rsidR="000F2146" w:rsidRPr="000F035E" w:rsidRDefault="00626934" w:rsidP="000F035E">
      <w:pPr>
        <w:pStyle w:val="ListParagraph"/>
        <w:numPr>
          <w:ilvl w:val="2"/>
          <w:numId w:val="11"/>
        </w:numPr>
        <w:tabs>
          <w:tab w:val="left" w:pos="958"/>
        </w:tabs>
        <w:spacing w:before="2"/>
        <w:ind w:right="1406"/>
        <w:jc w:val="both"/>
        <w:rPr>
          <w:iCs/>
          <w:color w:val="030303"/>
          <w:spacing w:val="-2"/>
          <w:sz w:val="24"/>
          <w:szCs w:val="24"/>
        </w:rPr>
      </w:pPr>
      <w:r w:rsidRPr="000F035E">
        <w:rPr>
          <w:b/>
          <w:bCs/>
          <w:color w:val="030303"/>
          <w:sz w:val="24"/>
          <w:szCs w:val="24"/>
        </w:rPr>
        <w:t>Manufacture</w:t>
      </w:r>
      <w:r w:rsidRPr="000F035E">
        <w:rPr>
          <w:b/>
          <w:bCs/>
          <w:color w:val="030303"/>
          <w:spacing w:val="-1"/>
          <w:sz w:val="24"/>
          <w:szCs w:val="24"/>
        </w:rPr>
        <w:t xml:space="preserve"> </w:t>
      </w:r>
      <w:r w:rsidRPr="000F035E">
        <w:rPr>
          <w:b/>
          <w:bCs/>
          <w:color w:val="030303"/>
          <w:sz w:val="24"/>
          <w:szCs w:val="24"/>
        </w:rPr>
        <w:t>and installation</w:t>
      </w:r>
      <w:r w:rsidRPr="000F035E">
        <w:rPr>
          <w:color w:val="030303"/>
          <w:spacing w:val="2"/>
          <w:sz w:val="24"/>
          <w:szCs w:val="24"/>
        </w:rPr>
        <w:t xml:space="preserve"> </w:t>
      </w:r>
    </w:p>
    <w:p w14:paraId="0D07CF3C" w14:textId="77777777" w:rsidR="00923AB9" w:rsidRPr="00923AB9" w:rsidRDefault="00923AB9" w:rsidP="00923AB9">
      <w:pPr>
        <w:tabs>
          <w:tab w:val="left" w:pos="958"/>
        </w:tabs>
        <w:spacing w:before="2"/>
        <w:ind w:left="1440" w:right="1406"/>
        <w:jc w:val="both"/>
        <w:rPr>
          <w:sz w:val="24"/>
          <w:szCs w:val="24"/>
        </w:rPr>
      </w:pPr>
    </w:p>
    <w:p w14:paraId="1AFBD9E3" w14:textId="038D6998" w:rsidR="000F2146" w:rsidRPr="000F035E" w:rsidRDefault="00626934" w:rsidP="000F035E">
      <w:pPr>
        <w:pStyle w:val="ListParagraph"/>
        <w:numPr>
          <w:ilvl w:val="2"/>
          <w:numId w:val="11"/>
        </w:numPr>
        <w:tabs>
          <w:tab w:val="left" w:pos="958"/>
        </w:tabs>
        <w:spacing w:before="13"/>
        <w:ind w:right="1406"/>
        <w:jc w:val="both"/>
        <w:rPr>
          <w:sz w:val="24"/>
          <w:szCs w:val="24"/>
        </w:rPr>
      </w:pPr>
      <w:r w:rsidRPr="000F035E">
        <w:rPr>
          <w:b/>
          <w:bCs/>
          <w:color w:val="030303"/>
          <w:sz w:val="24"/>
          <w:szCs w:val="24"/>
        </w:rPr>
        <w:t>Maintenance</w:t>
      </w:r>
      <w:r w:rsidRPr="000F035E">
        <w:rPr>
          <w:color w:val="030303"/>
          <w:spacing w:val="-9"/>
          <w:sz w:val="24"/>
          <w:szCs w:val="24"/>
        </w:rPr>
        <w:t xml:space="preserve"> </w:t>
      </w:r>
    </w:p>
    <w:bookmarkEnd w:id="3"/>
    <w:p w14:paraId="4AE2AA50" w14:textId="77777777" w:rsidR="000F2146" w:rsidRPr="00923AB9" w:rsidRDefault="000F2146" w:rsidP="00923AB9">
      <w:pPr>
        <w:pStyle w:val="BodyText"/>
        <w:spacing w:before="15"/>
        <w:ind w:right="-11"/>
        <w:jc w:val="both"/>
        <w:rPr>
          <w:sz w:val="24"/>
          <w:szCs w:val="24"/>
        </w:rPr>
      </w:pPr>
    </w:p>
    <w:p w14:paraId="15EAB55B" w14:textId="13FEC967" w:rsidR="00C47C4C" w:rsidRDefault="00C47C4C" w:rsidP="00C47C4C">
      <w:pPr>
        <w:spacing w:line="249" w:lineRule="auto"/>
        <w:ind w:left="1440" w:hanging="873"/>
        <w:rPr>
          <w:color w:val="030303"/>
          <w:sz w:val="24"/>
          <w:szCs w:val="24"/>
        </w:rPr>
      </w:pPr>
      <w:r>
        <w:rPr>
          <w:color w:val="030303"/>
          <w:sz w:val="24"/>
          <w:szCs w:val="24"/>
        </w:rPr>
        <w:t>4.3</w:t>
      </w:r>
      <w:r>
        <w:rPr>
          <w:color w:val="030303"/>
          <w:sz w:val="24"/>
          <w:szCs w:val="24"/>
        </w:rPr>
        <w:tab/>
      </w:r>
      <w:r w:rsidRPr="00C47C4C">
        <w:rPr>
          <w:b/>
          <w:bCs/>
          <w:color w:val="030303"/>
          <w:sz w:val="24"/>
          <w:szCs w:val="24"/>
        </w:rPr>
        <w:t>Eligibility Application Fee</w:t>
      </w:r>
      <w:r>
        <w:rPr>
          <w:color w:val="030303"/>
          <w:sz w:val="24"/>
          <w:szCs w:val="24"/>
        </w:rPr>
        <w:t xml:space="preserve">: </w:t>
      </w:r>
      <w:r w:rsidRPr="00C47C4C">
        <w:rPr>
          <w:color w:val="030303"/>
          <w:sz w:val="24"/>
          <w:szCs w:val="24"/>
        </w:rPr>
        <w:t xml:space="preserve">To determine whether your application qualifies for tourism signage, a detailed assessment must be undertaken by </w:t>
      </w:r>
      <w:proofErr w:type="spellStart"/>
      <w:r w:rsidRPr="00C47C4C">
        <w:rPr>
          <w:color w:val="030303"/>
          <w:sz w:val="24"/>
          <w:szCs w:val="24"/>
        </w:rPr>
        <w:t>VisitWiltshire</w:t>
      </w:r>
      <w:proofErr w:type="spellEnd"/>
      <w:r w:rsidRPr="00C47C4C">
        <w:rPr>
          <w:color w:val="030303"/>
          <w:sz w:val="24"/>
          <w:szCs w:val="24"/>
        </w:rPr>
        <w:t>.</w:t>
      </w:r>
    </w:p>
    <w:p w14:paraId="644E7537" w14:textId="77777777" w:rsidR="00C47C4C" w:rsidRDefault="00C47C4C" w:rsidP="00C47C4C">
      <w:pPr>
        <w:spacing w:line="249" w:lineRule="auto"/>
        <w:ind w:left="1440" w:hanging="873"/>
        <w:rPr>
          <w:color w:val="030303"/>
          <w:sz w:val="24"/>
          <w:szCs w:val="24"/>
        </w:rPr>
      </w:pPr>
    </w:p>
    <w:p w14:paraId="0FDDD810" w14:textId="4DC636B0" w:rsidR="00C47C4C" w:rsidRDefault="00C47C4C" w:rsidP="00C47C4C">
      <w:pPr>
        <w:spacing w:line="249" w:lineRule="auto"/>
        <w:ind w:left="1440"/>
        <w:rPr>
          <w:color w:val="030303"/>
          <w:sz w:val="24"/>
          <w:szCs w:val="24"/>
        </w:rPr>
      </w:pPr>
      <w:r w:rsidRPr="00C47C4C">
        <w:rPr>
          <w:color w:val="030303"/>
          <w:sz w:val="24"/>
          <w:szCs w:val="24"/>
        </w:rPr>
        <w:t xml:space="preserve">This assessment is subject to a non-refundable application fee of £325 + VAT, or £250 + VAT for </w:t>
      </w:r>
      <w:proofErr w:type="spellStart"/>
      <w:r w:rsidRPr="00C47C4C">
        <w:rPr>
          <w:color w:val="030303"/>
          <w:sz w:val="24"/>
          <w:szCs w:val="24"/>
        </w:rPr>
        <w:t>VisitWiltshire</w:t>
      </w:r>
      <w:proofErr w:type="spellEnd"/>
      <w:r w:rsidRPr="00C47C4C">
        <w:rPr>
          <w:color w:val="030303"/>
          <w:sz w:val="24"/>
          <w:szCs w:val="24"/>
        </w:rPr>
        <w:t xml:space="preserve"> partners.</w:t>
      </w:r>
      <w:r w:rsidR="00254B71">
        <w:rPr>
          <w:color w:val="030303"/>
          <w:sz w:val="24"/>
          <w:szCs w:val="24"/>
        </w:rPr>
        <w:t xml:space="preserve">  </w:t>
      </w:r>
      <w:r w:rsidR="00686FCD">
        <w:rPr>
          <w:color w:val="030303"/>
          <w:sz w:val="24"/>
          <w:szCs w:val="24"/>
        </w:rPr>
        <w:t>Fees quoted here will be subject to review.</w:t>
      </w:r>
    </w:p>
    <w:p w14:paraId="6543551B" w14:textId="77777777" w:rsidR="00C47C4C" w:rsidRDefault="00C47C4C" w:rsidP="00C47C4C">
      <w:pPr>
        <w:spacing w:line="249" w:lineRule="auto"/>
        <w:ind w:left="1440"/>
        <w:rPr>
          <w:color w:val="030303"/>
          <w:sz w:val="24"/>
          <w:szCs w:val="24"/>
        </w:rPr>
      </w:pPr>
    </w:p>
    <w:p w14:paraId="3A43A00F" w14:textId="3B9BA112" w:rsidR="00C47C4C" w:rsidRDefault="00C47C4C" w:rsidP="00C47C4C">
      <w:pPr>
        <w:spacing w:line="249" w:lineRule="auto"/>
        <w:ind w:left="1440"/>
        <w:rPr>
          <w:color w:val="030303"/>
          <w:sz w:val="24"/>
          <w:szCs w:val="24"/>
        </w:rPr>
      </w:pPr>
      <w:r w:rsidRPr="00C47C4C">
        <w:rPr>
          <w:color w:val="030303"/>
          <w:sz w:val="24"/>
          <w:szCs w:val="24"/>
        </w:rPr>
        <w:t>As the fee is non-refundable</w:t>
      </w:r>
      <w:r w:rsidR="00C46D58">
        <w:rPr>
          <w:color w:val="030303"/>
          <w:sz w:val="24"/>
          <w:szCs w:val="24"/>
        </w:rPr>
        <w:t xml:space="preserve"> </w:t>
      </w:r>
      <w:r w:rsidRPr="00C47C4C">
        <w:rPr>
          <w:color w:val="030303"/>
          <w:sz w:val="24"/>
          <w:szCs w:val="24"/>
        </w:rPr>
        <w:t xml:space="preserve">applicants are strongly encouraged to seek informal advice from </w:t>
      </w:r>
      <w:proofErr w:type="spellStart"/>
      <w:r w:rsidRPr="00C47C4C">
        <w:rPr>
          <w:color w:val="030303"/>
          <w:sz w:val="24"/>
          <w:szCs w:val="24"/>
        </w:rPr>
        <w:t>VisitWiltshire</w:t>
      </w:r>
      <w:proofErr w:type="spellEnd"/>
      <w:r w:rsidRPr="00C47C4C">
        <w:rPr>
          <w:color w:val="030303"/>
          <w:sz w:val="24"/>
          <w:szCs w:val="24"/>
        </w:rPr>
        <w:t xml:space="preserve"> prior to submission.</w:t>
      </w:r>
    </w:p>
    <w:p w14:paraId="4DFF9BAA" w14:textId="77777777" w:rsidR="00C47C4C" w:rsidRPr="00C47C4C" w:rsidRDefault="00C47C4C" w:rsidP="00C47C4C">
      <w:pPr>
        <w:spacing w:line="249" w:lineRule="auto"/>
        <w:rPr>
          <w:color w:val="030303"/>
          <w:sz w:val="24"/>
          <w:szCs w:val="24"/>
        </w:rPr>
      </w:pPr>
    </w:p>
    <w:p w14:paraId="4F602AC0" w14:textId="6E186077" w:rsidR="00C47C4C" w:rsidRDefault="00C47C4C" w:rsidP="00C47C4C">
      <w:pPr>
        <w:spacing w:line="249" w:lineRule="auto"/>
        <w:ind w:left="1437" w:hanging="870"/>
        <w:rPr>
          <w:color w:val="030303"/>
          <w:sz w:val="24"/>
          <w:szCs w:val="24"/>
        </w:rPr>
      </w:pPr>
      <w:r>
        <w:rPr>
          <w:color w:val="030303"/>
          <w:sz w:val="24"/>
          <w:szCs w:val="24"/>
        </w:rPr>
        <w:t>4.4</w:t>
      </w:r>
      <w:r>
        <w:rPr>
          <w:color w:val="030303"/>
          <w:sz w:val="24"/>
          <w:szCs w:val="24"/>
        </w:rPr>
        <w:tab/>
      </w:r>
      <w:r w:rsidRPr="00C47C4C">
        <w:rPr>
          <w:color w:val="030303"/>
          <w:sz w:val="24"/>
          <w:szCs w:val="24"/>
        </w:rPr>
        <w:t>It is the applicant’s responsibility to provide sufficient evidence demonstrating that the facility meets the required eligibility criteria. All supporting documentation must be submitted with the application to avoid delays or potential rejection due to incomplete information.</w:t>
      </w:r>
    </w:p>
    <w:p w14:paraId="14DBE426" w14:textId="77777777" w:rsidR="00C47C4C" w:rsidRPr="00C47C4C" w:rsidRDefault="00C47C4C" w:rsidP="00C47C4C">
      <w:pPr>
        <w:spacing w:line="249" w:lineRule="auto"/>
        <w:ind w:left="1437" w:hanging="870"/>
        <w:rPr>
          <w:color w:val="030303"/>
          <w:sz w:val="24"/>
          <w:szCs w:val="24"/>
        </w:rPr>
      </w:pPr>
    </w:p>
    <w:p w14:paraId="3754F6A5" w14:textId="61B22631" w:rsidR="00C47C4C" w:rsidRPr="00C47C4C" w:rsidRDefault="00C47C4C" w:rsidP="00C47C4C">
      <w:pPr>
        <w:spacing w:line="249" w:lineRule="auto"/>
        <w:ind w:left="1437" w:hanging="870"/>
        <w:rPr>
          <w:color w:val="030303"/>
          <w:sz w:val="24"/>
          <w:szCs w:val="24"/>
        </w:rPr>
      </w:pPr>
      <w:r>
        <w:rPr>
          <w:color w:val="030303"/>
          <w:sz w:val="24"/>
          <w:szCs w:val="24"/>
        </w:rPr>
        <w:t>4.5</w:t>
      </w:r>
      <w:r>
        <w:rPr>
          <w:color w:val="030303"/>
          <w:sz w:val="24"/>
          <w:szCs w:val="24"/>
        </w:rPr>
        <w:tab/>
      </w:r>
      <w:r w:rsidRPr="00C47C4C">
        <w:rPr>
          <w:color w:val="030303"/>
          <w:sz w:val="24"/>
          <w:szCs w:val="24"/>
        </w:rPr>
        <w:t>Decisions regarding eligibility are final and will be communicated at the earliest opportunity, typically within six weeks of receipt. However, more complex applications may require additional time, particularly where extended investigations or local consultations are necessary.</w:t>
      </w:r>
    </w:p>
    <w:p w14:paraId="5186EB30" w14:textId="77777777" w:rsidR="00C47C4C" w:rsidRPr="00C47C4C" w:rsidRDefault="00C47C4C" w:rsidP="00C47C4C">
      <w:pPr>
        <w:spacing w:line="249" w:lineRule="auto"/>
        <w:ind w:left="567"/>
        <w:rPr>
          <w:color w:val="030303"/>
          <w:sz w:val="24"/>
          <w:szCs w:val="24"/>
        </w:rPr>
      </w:pPr>
    </w:p>
    <w:p w14:paraId="5D4CA486" w14:textId="3D9F9731" w:rsidR="00C47C4C" w:rsidRPr="00C47C4C" w:rsidRDefault="00C47C4C" w:rsidP="00C47C4C">
      <w:pPr>
        <w:spacing w:line="249" w:lineRule="auto"/>
        <w:ind w:left="1437" w:hanging="870"/>
        <w:rPr>
          <w:color w:val="030303"/>
          <w:sz w:val="24"/>
          <w:szCs w:val="24"/>
        </w:rPr>
      </w:pPr>
      <w:r>
        <w:rPr>
          <w:color w:val="030303"/>
          <w:sz w:val="24"/>
          <w:szCs w:val="24"/>
        </w:rPr>
        <w:t>4.6</w:t>
      </w:r>
      <w:r>
        <w:rPr>
          <w:color w:val="030303"/>
          <w:sz w:val="24"/>
          <w:szCs w:val="24"/>
        </w:rPr>
        <w:tab/>
      </w:r>
      <w:r w:rsidRPr="00C47C4C">
        <w:rPr>
          <w:b/>
          <w:bCs/>
          <w:color w:val="030303"/>
          <w:sz w:val="24"/>
          <w:szCs w:val="24"/>
        </w:rPr>
        <w:t>Designing the Scheme for Signs on Wiltshire Distributor Roads</w:t>
      </w:r>
      <w:r>
        <w:rPr>
          <w:color w:val="030303"/>
          <w:sz w:val="24"/>
          <w:szCs w:val="24"/>
        </w:rPr>
        <w:t xml:space="preserve">: </w:t>
      </w:r>
      <w:r w:rsidRPr="00C47C4C">
        <w:rPr>
          <w:color w:val="030303"/>
          <w:sz w:val="24"/>
          <w:szCs w:val="24"/>
        </w:rPr>
        <w:t>Once eligibility has been confirmed, Wiltshire Council’s Traffic Engineering team will prepare a proposed signage scheme, detailing the number, size, and locations of signs. A fixed, non-refundable management fee of £1,</w:t>
      </w:r>
      <w:r>
        <w:rPr>
          <w:color w:val="030303"/>
          <w:sz w:val="24"/>
          <w:szCs w:val="24"/>
        </w:rPr>
        <w:t>5</w:t>
      </w:r>
      <w:r w:rsidRPr="00C47C4C">
        <w:rPr>
          <w:color w:val="030303"/>
          <w:sz w:val="24"/>
          <w:szCs w:val="24"/>
        </w:rPr>
        <w:t xml:space="preserve">00 </w:t>
      </w:r>
      <w:r w:rsidR="009371A6">
        <w:rPr>
          <w:color w:val="030303"/>
          <w:sz w:val="24"/>
          <w:szCs w:val="24"/>
        </w:rPr>
        <w:t>(based on 2</w:t>
      </w:r>
      <w:r w:rsidR="00F00A36">
        <w:rPr>
          <w:color w:val="030303"/>
          <w:sz w:val="24"/>
          <w:szCs w:val="24"/>
        </w:rPr>
        <w:t>025</w:t>
      </w:r>
      <w:r w:rsidR="00F438B5">
        <w:rPr>
          <w:color w:val="030303"/>
          <w:sz w:val="24"/>
          <w:szCs w:val="24"/>
        </w:rPr>
        <w:t xml:space="preserve"> / 26</w:t>
      </w:r>
      <w:r w:rsidR="00F00A36">
        <w:rPr>
          <w:color w:val="030303"/>
          <w:sz w:val="24"/>
          <w:szCs w:val="24"/>
        </w:rPr>
        <w:t xml:space="preserve"> </w:t>
      </w:r>
      <w:r w:rsidR="00F438B5">
        <w:rPr>
          <w:color w:val="030303"/>
          <w:sz w:val="24"/>
          <w:szCs w:val="24"/>
        </w:rPr>
        <w:t>prices</w:t>
      </w:r>
      <w:r w:rsidR="00D40AAB">
        <w:rPr>
          <w:color w:val="030303"/>
          <w:sz w:val="24"/>
          <w:szCs w:val="24"/>
        </w:rPr>
        <w:t xml:space="preserve"> and </w:t>
      </w:r>
      <w:r w:rsidRPr="00C47C4C">
        <w:rPr>
          <w:color w:val="030303"/>
          <w:sz w:val="24"/>
          <w:szCs w:val="24"/>
        </w:rPr>
        <w:t xml:space="preserve">currently VAT exempt) is payable before this work begins. This fee covers the design and management of the </w:t>
      </w:r>
      <w:r w:rsidR="00155F9F" w:rsidRPr="00C47C4C">
        <w:rPr>
          <w:color w:val="030303"/>
          <w:sz w:val="24"/>
          <w:szCs w:val="24"/>
        </w:rPr>
        <w:t>scheme,</w:t>
      </w:r>
      <w:r w:rsidR="00260D6D">
        <w:rPr>
          <w:color w:val="030303"/>
          <w:sz w:val="24"/>
          <w:szCs w:val="24"/>
        </w:rPr>
        <w:t xml:space="preserve"> and </w:t>
      </w:r>
      <w:r w:rsidR="00677133">
        <w:rPr>
          <w:color w:val="030303"/>
          <w:sz w:val="24"/>
          <w:szCs w:val="24"/>
        </w:rPr>
        <w:t xml:space="preserve">the Council reserves the right to review </w:t>
      </w:r>
      <w:r w:rsidR="00155F9F">
        <w:rPr>
          <w:color w:val="030303"/>
          <w:sz w:val="24"/>
          <w:szCs w:val="24"/>
        </w:rPr>
        <w:t xml:space="preserve">this </w:t>
      </w:r>
      <w:r w:rsidR="00012CC6">
        <w:rPr>
          <w:color w:val="030303"/>
          <w:sz w:val="24"/>
          <w:szCs w:val="24"/>
        </w:rPr>
        <w:t xml:space="preserve">fee </w:t>
      </w:r>
      <w:r w:rsidR="00155F9F">
        <w:rPr>
          <w:color w:val="030303"/>
          <w:sz w:val="24"/>
          <w:szCs w:val="24"/>
        </w:rPr>
        <w:t xml:space="preserve">annually.  </w:t>
      </w:r>
      <w:r w:rsidRPr="00C47C4C">
        <w:rPr>
          <w:color w:val="030303"/>
          <w:sz w:val="24"/>
          <w:szCs w:val="24"/>
        </w:rPr>
        <w:t>An estimate for the supply and installation of the signs will be provided prior to manufacture.</w:t>
      </w:r>
    </w:p>
    <w:p w14:paraId="6050A2A9" w14:textId="77777777" w:rsidR="00C47C4C" w:rsidRPr="00C47C4C" w:rsidRDefault="00C47C4C" w:rsidP="00C47C4C">
      <w:pPr>
        <w:spacing w:line="249" w:lineRule="auto"/>
        <w:ind w:left="567"/>
        <w:rPr>
          <w:color w:val="030303"/>
          <w:sz w:val="24"/>
          <w:szCs w:val="24"/>
        </w:rPr>
      </w:pPr>
    </w:p>
    <w:p w14:paraId="2BA1AB65" w14:textId="30B0C221" w:rsidR="00C47C4C" w:rsidRPr="00C47C4C" w:rsidRDefault="00C47C4C" w:rsidP="00C47C4C">
      <w:pPr>
        <w:spacing w:line="249" w:lineRule="auto"/>
        <w:ind w:left="1437" w:hanging="870"/>
        <w:rPr>
          <w:color w:val="030303"/>
          <w:sz w:val="24"/>
          <w:szCs w:val="24"/>
        </w:rPr>
      </w:pPr>
      <w:r>
        <w:rPr>
          <w:color w:val="030303"/>
          <w:sz w:val="24"/>
          <w:szCs w:val="24"/>
        </w:rPr>
        <w:t>4.7</w:t>
      </w:r>
      <w:r>
        <w:rPr>
          <w:color w:val="030303"/>
          <w:sz w:val="24"/>
          <w:szCs w:val="24"/>
        </w:rPr>
        <w:tab/>
      </w:r>
      <w:r w:rsidRPr="00C47C4C">
        <w:rPr>
          <w:color w:val="030303"/>
          <w:sz w:val="24"/>
          <w:szCs w:val="24"/>
        </w:rPr>
        <w:t>Any existing off-site advertising signs located at or near the proposed tourism signage locations must be removed before installation can proceed. This is to prevent sign clutter. Continued use of advertising signs in proximity to the tourism signs may result in their removal at the applicant’s expense.</w:t>
      </w:r>
    </w:p>
    <w:p w14:paraId="7439172F" w14:textId="77777777" w:rsidR="00C47C4C" w:rsidRPr="00C47C4C" w:rsidRDefault="00C47C4C" w:rsidP="00C47C4C">
      <w:pPr>
        <w:spacing w:line="249" w:lineRule="auto"/>
        <w:ind w:left="567"/>
        <w:rPr>
          <w:color w:val="030303"/>
          <w:sz w:val="24"/>
          <w:szCs w:val="24"/>
        </w:rPr>
      </w:pPr>
    </w:p>
    <w:p w14:paraId="768294FE" w14:textId="146EBA9B" w:rsidR="00C47C4C" w:rsidRDefault="00C47C4C" w:rsidP="00C47C4C">
      <w:pPr>
        <w:spacing w:line="249" w:lineRule="auto"/>
        <w:ind w:left="1437" w:hanging="870"/>
        <w:rPr>
          <w:color w:val="030303"/>
          <w:sz w:val="24"/>
          <w:szCs w:val="24"/>
        </w:rPr>
      </w:pPr>
      <w:r>
        <w:rPr>
          <w:color w:val="030303"/>
          <w:sz w:val="24"/>
          <w:szCs w:val="24"/>
        </w:rPr>
        <w:t>4.8</w:t>
      </w:r>
      <w:r>
        <w:rPr>
          <w:color w:val="030303"/>
          <w:sz w:val="24"/>
          <w:szCs w:val="24"/>
        </w:rPr>
        <w:tab/>
      </w:r>
      <w:r w:rsidRPr="00C47C4C">
        <w:rPr>
          <w:b/>
          <w:bCs/>
          <w:color w:val="030303"/>
          <w:sz w:val="24"/>
          <w:szCs w:val="24"/>
        </w:rPr>
        <w:t>Manufacture and Installation of Signs</w:t>
      </w:r>
      <w:r>
        <w:rPr>
          <w:color w:val="030303"/>
          <w:sz w:val="24"/>
          <w:szCs w:val="24"/>
        </w:rPr>
        <w:t xml:space="preserve">: </w:t>
      </w:r>
      <w:r w:rsidRPr="00C47C4C">
        <w:rPr>
          <w:color w:val="030303"/>
          <w:sz w:val="24"/>
          <w:szCs w:val="24"/>
        </w:rPr>
        <w:t xml:space="preserve">All signage on Wiltshire’s road network </w:t>
      </w:r>
      <w:r w:rsidRPr="00C47C4C">
        <w:rPr>
          <w:color w:val="030303"/>
          <w:sz w:val="24"/>
          <w:szCs w:val="24"/>
        </w:rPr>
        <w:lastRenderedPageBreak/>
        <w:t>will be manufactured and installed by, or through, Wiltshire Council. Costs will vary depending on the specifics of each scheme.</w:t>
      </w:r>
      <w:r>
        <w:rPr>
          <w:color w:val="030303"/>
          <w:sz w:val="24"/>
          <w:szCs w:val="24"/>
        </w:rPr>
        <w:t xml:space="preserve"> </w:t>
      </w:r>
      <w:r w:rsidRPr="00C47C4C">
        <w:rPr>
          <w:color w:val="030303"/>
          <w:sz w:val="24"/>
          <w:szCs w:val="24"/>
        </w:rPr>
        <w:t xml:space="preserve">As a guideline, the approximate cost for manufacturing and installing </w:t>
      </w:r>
      <w:r>
        <w:rPr>
          <w:color w:val="030303"/>
          <w:sz w:val="24"/>
          <w:szCs w:val="24"/>
        </w:rPr>
        <w:t>a</w:t>
      </w:r>
      <w:r w:rsidRPr="00C47C4C">
        <w:rPr>
          <w:color w:val="030303"/>
          <w:sz w:val="24"/>
          <w:szCs w:val="24"/>
        </w:rPr>
        <w:t xml:space="preserve"> simple scheme on a higher-speed route typically costs around £2,850, excluding the removal of advertising signs and ongoing maintenance. Th</w:t>
      </w:r>
      <w:r w:rsidR="005F4703">
        <w:rPr>
          <w:color w:val="030303"/>
          <w:sz w:val="24"/>
          <w:szCs w:val="24"/>
        </w:rPr>
        <w:t xml:space="preserve">is is a ballpark </w:t>
      </w:r>
      <w:r w:rsidR="00B51EEB">
        <w:rPr>
          <w:color w:val="030303"/>
          <w:sz w:val="24"/>
          <w:szCs w:val="24"/>
        </w:rPr>
        <w:t xml:space="preserve">figure based on </w:t>
      </w:r>
      <w:r w:rsidRPr="00C47C4C">
        <w:rPr>
          <w:color w:val="030303"/>
          <w:sz w:val="24"/>
          <w:szCs w:val="24"/>
        </w:rPr>
        <w:t xml:space="preserve">2025 </w:t>
      </w:r>
      <w:r w:rsidR="006B0D8A">
        <w:rPr>
          <w:color w:val="030303"/>
          <w:sz w:val="24"/>
          <w:szCs w:val="24"/>
        </w:rPr>
        <w:t xml:space="preserve">/ 26 </w:t>
      </w:r>
      <w:r w:rsidR="00B51EEB">
        <w:rPr>
          <w:color w:val="030303"/>
          <w:sz w:val="24"/>
          <w:szCs w:val="24"/>
        </w:rPr>
        <w:t xml:space="preserve">costs </w:t>
      </w:r>
      <w:r w:rsidRPr="00C47C4C">
        <w:rPr>
          <w:color w:val="030303"/>
          <w:sz w:val="24"/>
          <w:szCs w:val="24"/>
        </w:rPr>
        <w:t>and appl</w:t>
      </w:r>
      <w:r w:rsidR="00A51724">
        <w:rPr>
          <w:color w:val="030303"/>
          <w:sz w:val="24"/>
          <w:szCs w:val="24"/>
        </w:rPr>
        <w:t>ies</w:t>
      </w:r>
      <w:r w:rsidRPr="00C47C4C">
        <w:rPr>
          <w:color w:val="030303"/>
          <w:sz w:val="24"/>
          <w:szCs w:val="24"/>
        </w:rPr>
        <w:t xml:space="preserve"> to schemes on the Wiltshire network. Additional charges may apply for applications involving National Highways</w:t>
      </w:r>
      <w:r w:rsidR="00A51724">
        <w:rPr>
          <w:color w:val="030303"/>
          <w:sz w:val="24"/>
          <w:szCs w:val="24"/>
        </w:rPr>
        <w:t>.</w:t>
      </w:r>
    </w:p>
    <w:p w14:paraId="61E94547" w14:textId="77777777" w:rsidR="00C47C4C" w:rsidRPr="00C47C4C" w:rsidRDefault="00C47C4C" w:rsidP="00C47C4C">
      <w:pPr>
        <w:spacing w:line="249" w:lineRule="auto"/>
        <w:ind w:left="567"/>
        <w:rPr>
          <w:color w:val="030303"/>
          <w:sz w:val="24"/>
          <w:szCs w:val="24"/>
        </w:rPr>
      </w:pPr>
    </w:p>
    <w:p w14:paraId="0A9AD980" w14:textId="1416A0D9" w:rsidR="00C47C4C" w:rsidRDefault="00C47C4C" w:rsidP="00C47C4C">
      <w:pPr>
        <w:spacing w:line="249" w:lineRule="auto"/>
        <w:ind w:left="1437" w:hanging="870"/>
        <w:rPr>
          <w:color w:val="030303"/>
          <w:sz w:val="24"/>
          <w:szCs w:val="24"/>
        </w:rPr>
      </w:pPr>
      <w:r>
        <w:rPr>
          <w:color w:val="030303"/>
          <w:sz w:val="24"/>
          <w:szCs w:val="24"/>
        </w:rPr>
        <w:t>4.9</w:t>
      </w:r>
      <w:r>
        <w:rPr>
          <w:color w:val="030303"/>
          <w:sz w:val="24"/>
          <w:szCs w:val="24"/>
        </w:rPr>
        <w:tab/>
      </w:r>
      <w:r w:rsidRPr="00C47C4C">
        <w:rPr>
          <w:color w:val="030303"/>
          <w:sz w:val="24"/>
          <w:szCs w:val="24"/>
        </w:rPr>
        <w:t>If other nearby attractions or facilities are interested in signage, applicants are encouraged to coordinate with them, as this may offer opportunities for cost-sharing and improved sign planning.</w:t>
      </w:r>
    </w:p>
    <w:p w14:paraId="066FBF32" w14:textId="77777777" w:rsidR="00C47C4C" w:rsidRPr="00C47C4C" w:rsidRDefault="00C47C4C" w:rsidP="00C47C4C">
      <w:pPr>
        <w:spacing w:line="249" w:lineRule="auto"/>
        <w:ind w:left="567"/>
        <w:rPr>
          <w:color w:val="030303"/>
          <w:sz w:val="24"/>
          <w:szCs w:val="24"/>
        </w:rPr>
      </w:pPr>
    </w:p>
    <w:p w14:paraId="3DBCE914" w14:textId="539F4940" w:rsidR="00C47C4C" w:rsidRPr="00C47C4C" w:rsidRDefault="00C47C4C" w:rsidP="00C47C4C">
      <w:pPr>
        <w:spacing w:line="249" w:lineRule="auto"/>
        <w:ind w:left="1437" w:hanging="870"/>
        <w:rPr>
          <w:color w:val="030303"/>
          <w:sz w:val="24"/>
          <w:szCs w:val="24"/>
        </w:rPr>
      </w:pPr>
      <w:r>
        <w:rPr>
          <w:color w:val="030303"/>
          <w:sz w:val="24"/>
          <w:szCs w:val="24"/>
        </w:rPr>
        <w:t>4.10</w:t>
      </w:r>
      <w:r>
        <w:rPr>
          <w:color w:val="030303"/>
          <w:sz w:val="24"/>
          <w:szCs w:val="24"/>
        </w:rPr>
        <w:tab/>
      </w:r>
      <w:r w:rsidRPr="00C47C4C">
        <w:rPr>
          <w:color w:val="030303"/>
          <w:sz w:val="24"/>
          <w:szCs w:val="24"/>
        </w:rPr>
        <w:t>Where a new tourism sign requires modification to an existing traffic sign assembly, the applicant will bear the cost of the alteration. If the new signage exceeds the maximum number of signs permitted at a junction, the applicant will also be responsible for the cost of replacing generic signs.</w:t>
      </w:r>
    </w:p>
    <w:p w14:paraId="13468381" w14:textId="77777777" w:rsidR="00C47C4C" w:rsidRPr="00C47C4C" w:rsidRDefault="00C47C4C" w:rsidP="00C47C4C">
      <w:pPr>
        <w:spacing w:line="249" w:lineRule="auto"/>
        <w:ind w:left="567"/>
        <w:rPr>
          <w:color w:val="030303"/>
          <w:sz w:val="24"/>
          <w:szCs w:val="24"/>
        </w:rPr>
      </w:pPr>
    </w:p>
    <w:p w14:paraId="243A4734" w14:textId="18FD66CE" w:rsidR="00C47C4C" w:rsidRDefault="00C47C4C" w:rsidP="00C47C4C">
      <w:pPr>
        <w:spacing w:line="249" w:lineRule="auto"/>
        <w:ind w:left="1437" w:hanging="870"/>
        <w:rPr>
          <w:color w:val="030303"/>
          <w:sz w:val="24"/>
          <w:szCs w:val="24"/>
        </w:rPr>
      </w:pPr>
      <w:r>
        <w:rPr>
          <w:color w:val="030303"/>
          <w:sz w:val="24"/>
          <w:szCs w:val="24"/>
        </w:rPr>
        <w:t>4.11</w:t>
      </w:r>
      <w:r>
        <w:rPr>
          <w:color w:val="030303"/>
          <w:sz w:val="24"/>
          <w:szCs w:val="24"/>
        </w:rPr>
        <w:tab/>
      </w:r>
      <w:r w:rsidRPr="00C47C4C">
        <w:rPr>
          <w:b/>
          <w:bCs/>
          <w:color w:val="030303"/>
          <w:sz w:val="24"/>
          <w:szCs w:val="24"/>
        </w:rPr>
        <w:t>Maintenance and Removal of Signs</w:t>
      </w:r>
      <w:r>
        <w:rPr>
          <w:color w:val="030303"/>
          <w:sz w:val="24"/>
          <w:szCs w:val="24"/>
        </w:rPr>
        <w:t xml:space="preserve">: </w:t>
      </w:r>
      <w:r w:rsidRPr="00C47C4C">
        <w:rPr>
          <w:color w:val="030303"/>
          <w:sz w:val="24"/>
          <w:szCs w:val="24"/>
        </w:rPr>
        <w:t>Applicants are responsible for the cost of any maintenance, replacement, or removal of tourism signs once installed. Any changes or remedial work should be discussed with the relevant highway authority.</w:t>
      </w:r>
    </w:p>
    <w:p w14:paraId="741F0283" w14:textId="77777777" w:rsidR="00C47C4C" w:rsidRPr="00C47C4C" w:rsidRDefault="00C47C4C" w:rsidP="00C47C4C">
      <w:pPr>
        <w:spacing w:line="249" w:lineRule="auto"/>
        <w:ind w:left="567"/>
        <w:rPr>
          <w:color w:val="030303"/>
          <w:sz w:val="24"/>
          <w:szCs w:val="24"/>
        </w:rPr>
      </w:pPr>
    </w:p>
    <w:p w14:paraId="6ACA58B9" w14:textId="4E04500E" w:rsidR="00C47C4C" w:rsidRDefault="00C47C4C" w:rsidP="00C47C4C">
      <w:pPr>
        <w:spacing w:line="249" w:lineRule="auto"/>
        <w:ind w:left="1437" w:hanging="870"/>
        <w:rPr>
          <w:color w:val="030303"/>
          <w:sz w:val="24"/>
          <w:szCs w:val="24"/>
        </w:rPr>
      </w:pPr>
      <w:r>
        <w:rPr>
          <w:color w:val="030303"/>
          <w:sz w:val="24"/>
          <w:szCs w:val="24"/>
        </w:rPr>
        <w:t>4.12</w:t>
      </w:r>
      <w:r>
        <w:rPr>
          <w:color w:val="030303"/>
          <w:sz w:val="24"/>
          <w:szCs w:val="24"/>
        </w:rPr>
        <w:tab/>
      </w:r>
      <w:r w:rsidRPr="00C47C4C">
        <w:rPr>
          <w:color w:val="030303"/>
          <w:sz w:val="24"/>
          <w:szCs w:val="24"/>
        </w:rPr>
        <w:t>Damaged signs will be replaced at cost, without requiring a new application. Where possible, Wiltshire Council will seek to recover costs from responsible parties.</w:t>
      </w:r>
    </w:p>
    <w:p w14:paraId="5C0C1482" w14:textId="77777777" w:rsidR="00C47C4C" w:rsidRPr="00C47C4C" w:rsidRDefault="00C47C4C" w:rsidP="00C47C4C">
      <w:pPr>
        <w:spacing w:line="249" w:lineRule="auto"/>
        <w:ind w:left="567"/>
        <w:rPr>
          <w:color w:val="030303"/>
          <w:sz w:val="24"/>
          <w:szCs w:val="24"/>
        </w:rPr>
      </w:pPr>
    </w:p>
    <w:p w14:paraId="6FBAB24E" w14:textId="34192126" w:rsidR="00C47C4C" w:rsidRDefault="00C47C4C" w:rsidP="00C47C4C">
      <w:pPr>
        <w:spacing w:line="249" w:lineRule="auto"/>
        <w:ind w:left="1437" w:hanging="870"/>
        <w:rPr>
          <w:color w:val="030303"/>
          <w:sz w:val="24"/>
          <w:szCs w:val="24"/>
        </w:rPr>
      </w:pPr>
      <w:r>
        <w:rPr>
          <w:color w:val="030303"/>
          <w:sz w:val="24"/>
          <w:szCs w:val="24"/>
        </w:rPr>
        <w:t>4.13</w:t>
      </w:r>
      <w:r>
        <w:rPr>
          <w:color w:val="030303"/>
          <w:sz w:val="24"/>
          <w:szCs w:val="24"/>
        </w:rPr>
        <w:tab/>
      </w:r>
      <w:r w:rsidRPr="00C47C4C">
        <w:rPr>
          <w:b/>
          <w:bCs/>
          <w:color w:val="030303"/>
          <w:sz w:val="24"/>
          <w:szCs w:val="24"/>
        </w:rPr>
        <w:t>Requests for changes to existing signs</w:t>
      </w:r>
      <w:r>
        <w:rPr>
          <w:b/>
          <w:bCs/>
          <w:color w:val="030303"/>
          <w:sz w:val="24"/>
          <w:szCs w:val="24"/>
        </w:rPr>
        <w:t xml:space="preserve">: </w:t>
      </w:r>
      <w:r>
        <w:rPr>
          <w:color w:val="030303"/>
          <w:sz w:val="24"/>
          <w:szCs w:val="24"/>
        </w:rPr>
        <w:t>These</w:t>
      </w:r>
      <w:r w:rsidRPr="00C47C4C">
        <w:rPr>
          <w:color w:val="030303"/>
          <w:sz w:val="24"/>
          <w:szCs w:val="24"/>
        </w:rPr>
        <w:t xml:space="preserve"> will be treated as new applications and assessed under the current eligibility criteria. Replacement of signs at the same location is not guaranteed, and associated costs will be equivalent to a new application.</w:t>
      </w:r>
    </w:p>
    <w:p w14:paraId="63719BE2" w14:textId="77777777" w:rsidR="00C47C4C" w:rsidRPr="00C47C4C" w:rsidRDefault="00C47C4C" w:rsidP="00C47C4C">
      <w:pPr>
        <w:spacing w:line="249" w:lineRule="auto"/>
        <w:ind w:left="567"/>
        <w:rPr>
          <w:color w:val="030303"/>
          <w:sz w:val="24"/>
          <w:szCs w:val="24"/>
        </w:rPr>
      </w:pPr>
    </w:p>
    <w:p w14:paraId="7A0B33F2" w14:textId="7010C450" w:rsidR="00C47C4C" w:rsidRPr="00C47C4C" w:rsidRDefault="00C47C4C" w:rsidP="00C47C4C">
      <w:pPr>
        <w:spacing w:line="249" w:lineRule="auto"/>
        <w:ind w:left="1437" w:hanging="870"/>
        <w:rPr>
          <w:color w:val="030303"/>
          <w:sz w:val="24"/>
          <w:szCs w:val="24"/>
        </w:rPr>
      </w:pPr>
      <w:r>
        <w:rPr>
          <w:color w:val="030303"/>
          <w:sz w:val="24"/>
          <w:szCs w:val="24"/>
        </w:rPr>
        <w:t>4.14</w:t>
      </w:r>
      <w:r>
        <w:rPr>
          <w:color w:val="030303"/>
          <w:sz w:val="24"/>
          <w:szCs w:val="24"/>
        </w:rPr>
        <w:tab/>
      </w:r>
      <w:r w:rsidRPr="00C47C4C">
        <w:rPr>
          <w:color w:val="030303"/>
          <w:sz w:val="24"/>
          <w:szCs w:val="24"/>
        </w:rPr>
        <w:t>Tourism signs installed under previous Department for Transport guidelines or earlier county policies may remain in place for their useful life—typically 15 years. Upon replacement, a new application must be submitted to ensure compliance with current policy standards.</w:t>
      </w:r>
      <w:r>
        <w:rPr>
          <w:color w:val="030303"/>
          <w:sz w:val="24"/>
          <w:szCs w:val="24"/>
        </w:rPr>
        <w:t xml:space="preserve"> </w:t>
      </w:r>
      <w:r w:rsidRPr="00C47C4C">
        <w:rPr>
          <w:color w:val="030303"/>
          <w:sz w:val="24"/>
          <w:szCs w:val="24"/>
        </w:rPr>
        <w:t xml:space="preserve">For further details regarding ongoing responsibilities, please refer to </w:t>
      </w:r>
      <w:r w:rsidR="00AA4906">
        <w:rPr>
          <w:color w:val="030303"/>
          <w:sz w:val="24"/>
          <w:szCs w:val="24"/>
        </w:rPr>
        <w:t>Section 5</w:t>
      </w:r>
      <w:r w:rsidRPr="00C47C4C">
        <w:rPr>
          <w:color w:val="030303"/>
          <w:sz w:val="24"/>
          <w:szCs w:val="24"/>
        </w:rPr>
        <w:t>.</w:t>
      </w:r>
    </w:p>
    <w:p w14:paraId="1AD4C6D9" w14:textId="77777777" w:rsidR="00C47C4C" w:rsidRPr="00C47C4C" w:rsidRDefault="00C47C4C" w:rsidP="00C47C4C">
      <w:pPr>
        <w:spacing w:line="249" w:lineRule="auto"/>
        <w:ind w:left="567"/>
        <w:rPr>
          <w:color w:val="030303"/>
          <w:sz w:val="24"/>
          <w:szCs w:val="24"/>
        </w:rPr>
      </w:pPr>
    </w:p>
    <w:p w14:paraId="1836E05D" w14:textId="20371DE1" w:rsidR="007063F0" w:rsidRDefault="00C47C4C" w:rsidP="00C47C4C">
      <w:pPr>
        <w:spacing w:line="249" w:lineRule="auto"/>
        <w:ind w:left="1437" w:hanging="870"/>
        <w:rPr>
          <w:color w:val="030303"/>
          <w:sz w:val="24"/>
          <w:szCs w:val="24"/>
        </w:rPr>
      </w:pPr>
      <w:r>
        <w:rPr>
          <w:color w:val="030303"/>
          <w:sz w:val="24"/>
          <w:szCs w:val="24"/>
        </w:rPr>
        <w:t>4.15</w:t>
      </w:r>
      <w:r>
        <w:rPr>
          <w:color w:val="030303"/>
          <w:sz w:val="24"/>
          <w:szCs w:val="24"/>
        </w:rPr>
        <w:tab/>
      </w:r>
      <w:r w:rsidRPr="00C47C4C">
        <w:rPr>
          <w:b/>
          <w:bCs/>
          <w:color w:val="030303"/>
          <w:sz w:val="24"/>
          <w:szCs w:val="24"/>
        </w:rPr>
        <w:t>Application Timeline</w:t>
      </w:r>
      <w:r>
        <w:rPr>
          <w:color w:val="030303"/>
          <w:sz w:val="24"/>
          <w:szCs w:val="24"/>
        </w:rPr>
        <w:t xml:space="preserve">: </w:t>
      </w:r>
      <w:r w:rsidRPr="00C47C4C">
        <w:rPr>
          <w:color w:val="030303"/>
          <w:sz w:val="24"/>
          <w:szCs w:val="24"/>
        </w:rPr>
        <w:t xml:space="preserve">Tourism signage cannot be installed immediately. The process includes eligibility assessment, agreement on sign locations and quantities, design, manufacture, and installation. Applicants should allow </w:t>
      </w:r>
      <w:r w:rsidR="004F799B">
        <w:rPr>
          <w:color w:val="030303"/>
          <w:sz w:val="24"/>
          <w:szCs w:val="24"/>
        </w:rPr>
        <w:t xml:space="preserve">a minimum of </w:t>
      </w:r>
      <w:r w:rsidRPr="00C47C4C">
        <w:rPr>
          <w:color w:val="030303"/>
          <w:sz w:val="24"/>
          <w:szCs w:val="24"/>
        </w:rPr>
        <w:t xml:space="preserve">six months from initial submission to completion. A diagram outlining the full application process is available </w:t>
      </w:r>
      <w:r w:rsidR="00AA4906">
        <w:rPr>
          <w:color w:val="030303"/>
          <w:sz w:val="24"/>
          <w:szCs w:val="24"/>
        </w:rPr>
        <w:t>in Appendix 2</w:t>
      </w:r>
      <w:r w:rsidRPr="00C47C4C">
        <w:rPr>
          <w:color w:val="030303"/>
          <w:sz w:val="24"/>
          <w:szCs w:val="24"/>
        </w:rPr>
        <w:t>.</w:t>
      </w:r>
    </w:p>
    <w:p w14:paraId="366D281E" w14:textId="77777777" w:rsidR="007063F0" w:rsidRDefault="007063F0">
      <w:pPr>
        <w:rPr>
          <w:color w:val="030303"/>
          <w:sz w:val="24"/>
          <w:szCs w:val="24"/>
        </w:rPr>
      </w:pPr>
      <w:r>
        <w:rPr>
          <w:color w:val="030303"/>
          <w:sz w:val="24"/>
          <w:szCs w:val="24"/>
        </w:rPr>
        <w:br w:type="page"/>
      </w:r>
    </w:p>
    <w:p w14:paraId="044175D0" w14:textId="52B95A00" w:rsidR="007063F0" w:rsidRPr="007063F0" w:rsidRDefault="007063F0" w:rsidP="007063F0">
      <w:pPr>
        <w:spacing w:line="249" w:lineRule="auto"/>
        <w:ind w:left="1437" w:hanging="870"/>
        <w:rPr>
          <w:b/>
          <w:bCs/>
          <w:sz w:val="28"/>
          <w:szCs w:val="28"/>
        </w:rPr>
      </w:pPr>
      <w:r w:rsidRPr="007063F0">
        <w:rPr>
          <w:b/>
          <w:bCs/>
          <w:sz w:val="28"/>
          <w:szCs w:val="28"/>
        </w:rPr>
        <w:lastRenderedPageBreak/>
        <w:t>5.</w:t>
      </w:r>
      <w:r w:rsidRPr="007063F0">
        <w:rPr>
          <w:b/>
          <w:bCs/>
          <w:sz w:val="28"/>
          <w:szCs w:val="28"/>
        </w:rPr>
        <w:tab/>
        <w:t>Responsibilities</w:t>
      </w:r>
    </w:p>
    <w:p w14:paraId="5E5153AC" w14:textId="77777777" w:rsidR="007063F0" w:rsidRDefault="007063F0" w:rsidP="007063F0">
      <w:pPr>
        <w:spacing w:line="249" w:lineRule="auto"/>
        <w:ind w:left="1437" w:hanging="870"/>
      </w:pPr>
    </w:p>
    <w:p w14:paraId="72688FBC" w14:textId="1F3E1128" w:rsidR="007063F0" w:rsidRDefault="007063F0" w:rsidP="007063F0">
      <w:pPr>
        <w:ind w:left="567"/>
      </w:pPr>
      <w:r>
        <w:t>5.1</w:t>
      </w:r>
      <w:r>
        <w:tab/>
        <w:t>Tourism signs will remain the property of the relevant Highway Authority.</w:t>
      </w:r>
    </w:p>
    <w:p w14:paraId="2107E022" w14:textId="77777777" w:rsidR="007063F0" w:rsidRDefault="007063F0" w:rsidP="007063F0">
      <w:pPr>
        <w:ind w:left="567"/>
      </w:pPr>
    </w:p>
    <w:p w14:paraId="305F1E4D" w14:textId="5F7ADB7F" w:rsidR="007063F0" w:rsidRDefault="007063F0" w:rsidP="007063F0">
      <w:pPr>
        <w:ind w:left="1418" w:hanging="851"/>
      </w:pPr>
      <w:r>
        <w:t>5.2</w:t>
      </w:r>
      <w:r>
        <w:tab/>
        <w:t>Applicants are responsible for all costs associated with the maintenance of their tourism signs, including cleaning and replacement. All maintenance work must be carried out by Wiltshire Council Highways or National Highways. It is recommended that any maintenance issues be reported promptly to ensure timely resolution.</w:t>
      </w:r>
    </w:p>
    <w:p w14:paraId="44209829" w14:textId="77777777" w:rsidR="007063F0" w:rsidRDefault="007063F0" w:rsidP="007063F0">
      <w:pPr>
        <w:ind w:left="1418" w:hanging="851"/>
      </w:pPr>
    </w:p>
    <w:p w14:paraId="4C1A4551" w14:textId="3E6A2B1C" w:rsidR="007063F0" w:rsidRDefault="007063F0" w:rsidP="007063F0">
      <w:pPr>
        <w:ind w:left="1418" w:hanging="851"/>
      </w:pPr>
      <w:r>
        <w:t>5.3</w:t>
      </w:r>
      <w:r>
        <w:tab/>
        <w:t>Wiltshire Council will monitor the continued eligibility of facilities and attractions granted tourism signage. A formal review will be conducted every 10 years. If a facility is found to be non-compliant with the original requirements, Wiltshire Council reserves the right to remove the tourism signs. All costs incurred in this process will be the responsibility of the applicant, and no refunds will be issued.</w:t>
      </w:r>
    </w:p>
    <w:p w14:paraId="26E209FF" w14:textId="77777777" w:rsidR="007063F0" w:rsidRDefault="007063F0" w:rsidP="007063F0">
      <w:pPr>
        <w:ind w:left="1418"/>
      </w:pPr>
    </w:p>
    <w:p w14:paraId="2CE86080" w14:textId="366149D7" w:rsidR="007063F0" w:rsidRDefault="007063F0" w:rsidP="007063F0">
      <w:pPr>
        <w:ind w:left="1418" w:hanging="851"/>
      </w:pPr>
      <w:r>
        <w:t>5.4</w:t>
      </w:r>
      <w:r>
        <w:tab/>
      </w:r>
      <w:r>
        <w:tab/>
        <w:t>Wiltshire Council may remove tourism signs following a period of written notice under the following conditions:</w:t>
      </w:r>
    </w:p>
    <w:p w14:paraId="69CAC75E" w14:textId="77777777" w:rsidR="007063F0" w:rsidRDefault="007063F0" w:rsidP="007063F0">
      <w:pPr>
        <w:ind w:left="1418"/>
      </w:pPr>
    </w:p>
    <w:p w14:paraId="234F5C2F" w14:textId="77777777" w:rsidR="007063F0" w:rsidRDefault="007063F0" w:rsidP="00F32D95">
      <w:pPr>
        <w:pStyle w:val="ListParagraph"/>
        <w:numPr>
          <w:ilvl w:val="3"/>
          <w:numId w:val="12"/>
        </w:numPr>
        <w:ind w:right="839"/>
      </w:pPr>
      <w:r>
        <w:t>The facility or attraction no longer meets the eligibility criteria outlined in Appendix 1.</w:t>
      </w:r>
    </w:p>
    <w:p w14:paraId="3E78620A" w14:textId="77777777" w:rsidR="007063F0" w:rsidRDefault="007063F0" w:rsidP="007063F0">
      <w:pPr>
        <w:ind w:left="1418" w:right="839"/>
      </w:pPr>
    </w:p>
    <w:p w14:paraId="3690344B" w14:textId="77777777" w:rsidR="007063F0" w:rsidRDefault="007063F0" w:rsidP="00F32D95">
      <w:pPr>
        <w:pStyle w:val="ListParagraph"/>
        <w:numPr>
          <w:ilvl w:val="3"/>
          <w:numId w:val="12"/>
        </w:numPr>
        <w:ind w:right="839"/>
      </w:pPr>
      <w:r>
        <w:t>Multiple serious complaints are received regarding the quality of the facility.</w:t>
      </w:r>
    </w:p>
    <w:p w14:paraId="19F48B72" w14:textId="77777777" w:rsidR="007063F0" w:rsidRDefault="007063F0" w:rsidP="007063F0">
      <w:pPr>
        <w:ind w:left="1418" w:right="839"/>
      </w:pPr>
    </w:p>
    <w:p w14:paraId="5532E415" w14:textId="77777777" w:rsidR="007063F0" w:rsidRDefault="007063F0" w:rsidP="00F32D95">
      <w:pPr>
        <w:pStyle w:val="ListParagraph"/>
        <w:numPr>
          <w:ilvl w:val="3"/>
          <w:numId w:val="12"/>
        </w:numPr>
        <w:ind w:right="839"/>
      </w:pPr>
      <w:r>
        <w:t>Persistent use of unauthorised advertising signs near the tourism signage, or signage erected without planning permission.</w:t>
      </w:r>
    </w:p>
    <w:p w14:paraId="010BCA9C" w14:textId="77777777" w:rsidR="007063F0" w:rsidRDefault="007063F0" w:rsidP="007063F0">
      <w:pPr>
        <w:ind w:left="1418" w:right="839"/>
      </w:pPr>
    </w:p>
    <w:p w14:paraId="1C64D45F" w14:textId="77777777" w:rsidR="007063F0" w:rsidRDefault="007063F0" w:rsidP="00F32D95">
      <w:pPr>
        <w:pStyle w:val="ListParagraph"/>
        <w:numPr>
          <w:ilvl w:val="3"/>
          <w:numId w:val="12"/>
        </w:numPr>
        <w:ind w:right="839"/>
      </w:pPr>
      <w:r>
        <w:t>Expiry or revocation of planning approval or essential operational licences.</w:t>
      </w:r>
    </w:p>
    <w:p w14:paraId="0C0B3E31" w14:textId="77777777" w:rsidR="007063F0" w:rsidRDefault="007063F0" w:rsidP="007063F0">
      <w:pPr>
        <w:ind w:left="1418" w:right="839"/>
      </w:pPr>
    </w:p>
    <w:p w14:paraId="6333F2B6" w14:textId="77777777" w:rsidR="007063F0" w:rsidRDefault="007063F0" w:rsidP="00F32D95">
      <w:pPr>
        <w:pStyle w:val="ListParagraph"/>
        <w:numPr>
          <w:ilvl w:val="3"/>
          <w:numId w:val="12"/>
        </w:numPr>
        <w:ind w:right="839"/>
      </w:pPr>
      <w:r>
        <w:t xml:space="preserve">Permanent closure of the facility or attraction. In such cases, it is the responsibility of the operator to notify both </w:t>
      </w:r>
      <w:proofErr w:type="spellStart"/>
      <w:r>
        <w:t>VisitWiltshire</w:t>
      </w:r>
      <w:proofErr w:type="spellEnd"/>
      <w:r>
        <w:t xml:space="preserve"> and Wiltshire Council Highways.</w:t>
      </w:r>
    </w:p>
    <w:p w14:paraId="5AF324C7" w14:textId="77777777" w:rsidR="007063F0" w:rsidRDefault="007063F0" w:rsidP="007063F0">
      <w:pPr>
        <w:ind w:left="1418"/>
      </w:pPr>
    </w:p>
    <w:p w14:paraId="3CD6DF61" w14:textId="77777777" w:rsidR="007063F0" w:rsidRDefault="007063F0" w:rsidP="007063F0">
      <w:pPr>
        <w:ind w:left="1418"/>
      </w:pPr>
    </w:p>
    <w:p w14:paraId="4A5AFDFA" w14:textId="24972821" w:rsidR="007063F0" w:rsidRDefault="007063F0" w:rsidP="004F799B">
      <w:pPr>
        <w:ind w:left="1418" w:hanging="851"/>
      </w:pPr>
      <w:r>
        <w:t>5.5</w:t>
      </w:r>
      <w:r>
        <w:tab/>
        <w:t>A new application will be required if tourism signs need to be replaced due to reaching the end of their serviceable life (typically 15 years) or due to changes in access routes.</w:t>
      </w:r>
    </w:p>
    <w:p w14:paraId="1FCE30D2" w14:textId="77777777" w:rsidR="007063F0" w:rsidRDefault="007063F0" w:rsidP="007063F0">
      <w:pPr>
        <w:ind w:left="1418"/>
      </w:pPr>
      <w:r>
        <w:t>If, in the opinion of the Highway Authority, a new application necessitates the removal or alteration of an existing sign to accommodate generic or shared signage, the cost of modifying the existing sign will be borne by the applicant requesting the new or additional signage.</w:t>
      </w:r>
    </w:p>
    <w:p w14:paraId="29849E1A" w14:textId="77777777" w:rsidR="007063F0" w:rsidRDefault="007063F0" w:rsidP="007063F0">
      <w:pPr>
        <w:ind w:left="1418"/>
      </w:pPr>
    </w:p>
    <w:p w14:paraId="4433A954" w14:textId="1AC50975" w:rsidR="007063F0" w:rsidRDefault="007063F0" w:rsidP="004F799B">
      <w:pPr>
        <w:ind w:left="1418" w:hanging="851"/>
      </w:pPr>
      <w:r>
        <w:t>5.6</w:t>
      </w:r>
      <w:r>
        <w:tab/>
        <w:t>In cases where a traffic regulation order imposes restrictions on roads leading to the facility, the promoter of that restriction will be liable for the costs associated with modifying or removing the affected tourism signs.</w:t>
      </w:r>
    </w:p>
    <w:p w14:paraId="0CF3C878" w14:textId="77777777" w:rsidR="007063F0" w:rsidRDefault="007063F0" w:rsidP="007063F0">
      <w:pPr>
        <w:ind w:left="1418"/>
      </w:pPr>
    </w:p>
    <w:p w14:paraId="7A6B1E00" w14:textId="77777777" w:rsidR="004F799B" w:rsidRDefault="007063F0" w:rsidP="004F799B">
      <w:pPr>
        <w:ind w:left="1418" w:hanging="851"/>
      </w:pPr>
      <w:r>
        <w:t>5.7</w:t>
      </w:r>
      <w:r>
        <w:tab/>
        <w:t>In the event of accidental damage to tourism signs, Wiltshire Council will make reasonable efforts to recover costs from the responsible party.</w:t>
      </w:r>
    </w:p>
    <w:p w14:paraId="7008C1EA" w14:textId="77777777" w:rsidR="004F799B" w:rsidRDefault="004F799B" w:rsidP="004F799B">
      <w:pPr>
        <w:ind w:left="1418" w:hanging="851"/>
      </w:pPr>
    </w:p>
    <w:p w14:paraId="0EBB2CA9" w14:textId="60C183D6" w:rsidR="00915E5B" w:rsidRDefault="00915E5B" w:rsidP="004F799B">
      <w:pPr>
        <w:ind w:left="1418" w:hanging="851"/>
      </w:pPr>
      <w:r>
        <w:t>5.8</w:t>
      </w:r>
      <w:r>
        <w:tab/>
        <w:t>By submitting an application it is considered you will abide by the requirements:</w:t>
      </w:r>
    </w:p>
    <w:p w14:paraId="328D4897" w14:textId="77777777" w:rsidR="00915E5B" w:rsidRDefault="00915E5B" w:rsidP="004F799B">
      <w:pPr>
        <w:ind w:left="1418" w:hanging="851"/>
      </w:pPr>
    </w:p>
    <w:p w14:paraId="3C895A0B" w14:textId="77777777" w:rsidR="00915E5B" w:rsidRDefault="00915E5B" w:rsidP="00915E5B">
      <w:pPr>
        <w:ind w:left="1843" w:right="1123"/>
      </w:pPr>
      <w:r>
        <w:t>To not display private direction signs or off-site advertising signs at, or near, or supplementary to any approved tourism signs and to remove any signs currently in place if the tourism signs are erected.</w:t>
      </w:r>
    </w:p>
    <w:p w14:paraId="29220C9C" w14:textId="77777777" w:rsidR="00915E5B" w:rsidRDefault="00915E5B" w:rsidP="00915E5B">
      <w:pPr>
        <w:ind w:left="1843" w:right="1123"/>
      </w:pPr>
    </w:p>
    <w:p w14:paraId="0C13BCC8" w14:textId="77777777" w:rsidR="00915E5B" w:rsidRDefault="00915E5B" w:rsidP="00915E5B">
      <w:pPr>
        <w:ind w:left="1843" w:right="1123"/>
      </w:pPr>
      <w:r>
        <w:t xml:space="preserve">Answer all questions on the application form truthfully and be aware that answering any questions falsely may jeopardise the right of the facilities or </w:t>
      </w:r>
      <w:r>
        <w:lastRenderedPageBreak/>
        <w:t>attractions to tourism signs.</w:t>
      </w:r>
    </w:p>
    <w:p w14:paraId="211A30DF" w14:textId="77777777" w:rsidR="00915E5B" w:rsidRDefault="00915E5B" w:rsidP="00915E5B">
      <w:pPr>
        <w:ind w:left="1843" w:right="1123"/>
      </w:pPr>
    </w:p>
    <w:p w14:paraId="40C78160" w14:textId="77777777" w:rsidR="00915E5B" w:rsidRDefault="00915E5B" w:rsidP="00915E5B">
      <w:pPr>
        <w:ind w:left="1843" w:right="1123"/>
      </w:pPr>
      <w:r>
        <w:t xml:space="preserve">The facilities or attractions, with respect to which the application is made, conforms to all legal requirements such as planning permission, valid fire certificates, food safety regulations and other licenses necessary for the conduct of business. </w:t>
      </w:r>
    </w:p>
    <w:p w14:paraId="66C79CC7" w14:textId="77777777" w:rsidR="00915E5B" w:rsidRDefault="00915E5B" w:rsidP="00915E5B">
      <w:pPr>
        <w:ind w:left="1843" w:right="1123"/>
      </w:pPr>
    </w:p>
    <w:p w14:paraId="12D667A5" w14:textId="4A537DFC" w:rsidR="00915E5B" w:rsidRDefault="00915E5B" w:rsidP="00915E5B">
      <w:pPr>
        <w:spacing w:line="249" w:lineRule="auto"/>
        <w:ind w:left="1843" w:right="1123"/>
      </w:pPr>
      <w:r>
        <w:t>Accept that all tourism signs provided remain the property of the Highway Authority who retain the right to amend, remove or reposition them for the reasons indicated in these guidance notes and charge for any subsequent maintenance and/or replacement.</w:t>
      </w:r>
    </w:p>
    <w:p w14:paraId="025FAB57" w14:textId="77777777" w:rsidR="00915E5B" w:rsidRDefault="00915E5B" w:rsidP="00915E5B">
      <w:pPr>
        <w:spacing w:line="249" w:lineRule="auto"/>
        <w:ind w:left="1843" w:right="1123"/>
      </w:pPr>
    </w:p>
    <w:p w14:paraId="7B2402D1" w14:textId="601C9D3A" w:rsidR="00915E5B" w:rsidRDefault="00915E5B" w:rsidP="00915E5B">
      <w:pPr>
        <w:spacing w:line="249" w:lineRule="auto"/>
        <w:ind w:left="1843" w:right="1123"/>
      </w:pPr>
      <w:r>
        <w:t>Inform the Highway Authority should the business cease to remain trading and pay all costs incurred for the removal of signs.”</w:t>
      </w:r>
    </w:p>
    <w:p w14:paraId="58E242A8" w14:textId="77777777" w:rsidR="00915E5B" w:rsidRDefault="00915E5B" w:rsidP="00915E5B">
      <w:pPr>
        <w:spacing w:line="249" w:lineRule="auto"/>
        <w:ind w:left="1437" w:hanging="19"/>
      </w:pPr>
    </w:p>
    <w:p w14:paraId="42B1097B" w14:textId="77777777" w:rsidR="00915E5B" w:rsidRDefault="00915E5B" w:rsidP="00915E5B">
      <w:pPr>
        <w:spacing w:line="249" w:lineRule="auto"/>
        <w:ind w:left="1437" w:hanging="19"/>
      </w:pPr>
    </w:p>
    <w:p w14:paraId="6132343B" w14:textId="77777777" w:rsidR="00915E5B" w:rsidRDefault="00915E5B" w:rsidP="00915E5B">
      <w:pPr>
        <w:spacing w:line="249" w:lineRule="auto"/>
        <w:ind w:left="1437" w:hanging="19"/>
      </w:pPr>
    </w:p>
    <w:p w14:paraId="1EDDBDB5" w14:textId="40BB26AD" w:rsidR="007063F0" w:rsidRDefault="007063F0" w:rsidP="00915E5B">
      <w:pPr>
        <w:ind w:left="1418"/>
      </w:pPr>
      <w:r>
        <w:br w:type="page"/>
      </w:r>
    </w:p>
    <w:p w14:paraId="57E0FD8B" w14:textId="77777777" w:rsidR="007063F0" w:rsidRDefault="007063F0" w:rsidP="007063F0">
      <w:pPr>
        <w:spacing w:line="249" w:lineRule="auto"/>
        <w:ind w:left="1437" w:hanging="870"/>
      </w:pPr>
    </w:p>
    <w:p w14:paraId="688B313C" w14:textId="77777777" w:rsidR="000F2146" w:rsidRPr="001559A7" w:rsidRDefault="00626934">
      <w:pPr>
        <w:pStyle w:val="Heading1"/>
        <w:spacing w:before="70"/>
        <w:ind w:left="602"/>
        <w:rPr>
          <w:sz w:val="28"/>
          <w:szCs w:val="28"/>
        </w:rPr>
      </w:pPr>
      <w:r w:rsidRPr="001559A7">
        <w:rPr>
          <w:color w:val="030303"/>
          <w:sz w:val="28"/>
          <w:szCs w:val="28"/>
        </w:rPr>
        <w:t>Appendix</w:t>
      </w:r>
      <w:r w:rsidRPr="001559A7">
        <w:rPr>
          <w:color w:val="030303"/>
          <w:spacing w:val="14"/>
          <w:sz w:val="28"/>
          <w:szCs w:val="28"/>
        </w:rPr>
        <w:t xml:space="preserve"> </w:t>
      </w:r>
      <w:r w:rsidRPr="001559A7">
        <w:rPr>
          <w:color w:val="030303"/>
          <w:sz w:val="28"/>
          <w:szCs w:val="28"/>
        </w:rPr>
        <w:t>1</w:t>
      </w:r>
      <w:r w:rsidRPr="001559A7">
        <w:rPr>
          <w:color w:val="030303"/>
          <w:spacing w:val="-3"/>
          <w:sz w:val="28"/>
          <w:szCs w:val="28"/>
        </w:rPr>
        <w:t xml:space="preserve"> </w:t>
      </w:r>
      <w:r w:rsidRPr="001559A7">
        <w:rPr>
          <w:color w:val="030303"/>
          <w:sz w:val="28"/>
          <w:szCs w:val="28"/>
        </w:rPr>
        <w:t>- Eligibility</w:t>
      </w:r>
      <w:r w:rsidRPr="001559A7">
        <w:rPr>
          <w:color w:val="030303"/>
          <w:spacing w:val="17"/>
          <w:sz w:val="28"/>
          <w:szCs w:val="28"/>
        </w:rPr>
        <w:t xml:space="preserve"> </w:t>
      </w:r>
      <w:r w:rsidRPr="001559A7">
        <w:rPr>
          <w:color w:val="030303"/>
          <w:spacing w:val="-2"/>
          <w:sz w:val="28"/>
          <w:szCs w:val="28"/>
        </w:rPr>
        <w:t>Criteria</w:t>
      </w:r>
    </w:p>
    <w:p w14:paraId="3EECCA66" w14:textId="77777777" w:rsidR="000F2146" w:rsidRPr="004118B6" w:rsidRDefault="000F2146">
      <w:pPr>
        <w:pStyle w:val="BodyText"/>
        <w:spacing w:before="29"/>
        <w:rPr>
          <w:b/>
        </w:rPr>
      </w:pPr>
    </w:p>
    <w:p w14:paraId="1D1D91B5" w14:textId="77777777" w:rsidR="000F2146" w:rsidRPr="001559A7" w:rsidRDefault="00626934">
      <w:pPr>
        <w:pStyle w:val="ListParagraph"/>
        <w:numPr>
          <w:ilvl w:val="0"/>
          <w:numId w:val="2"/>
        </w:numPr>
        <w:tabs>
          <w:tab w:val="left" w:pos="872"/>
        </w:tabs>
        <w:ind w:left="872" w:hanging="260"/>
        <w:jc w:val="left"/>
        <w:rPr>
          <w:b/>
          <w:sz w:val="24"/>
          <w:szCs w:val="24"/>
        </w:rPr>
      </w:pPr>
      <w:r w:rsidRPr="001559A7">
        <w:rPr>
          <w:b/>
          <w:color w:val="030303"/>
          <w:sz w:val="24"/>
          <w:szCs w:val="24"/>
        </w:rPr>
        <w:t>All</w:t>
      </w:r>
      <w:r w:rsidRPr="001559A7">
        <w:rPr>
          <w:b/>
          <w:color w:val="030303"/>
          <w:spacing w:val="-2"/>
          <w:sz w:val="24"/>
          <w:szCs w:val="24"/>
        </w:rPr>
        <w:t xml:space="preserve"> applicants:</w:t>
      </w:r>
    </w:p>
    <w:p w14:paraId="126BA0C0" w14:textId="77777777" w:rsidR="000F2146" w:rsidRPr="001559A7" w:rsidRDefault="000F2146">
      <w:pPr>
        <w:pStyle w:val="BodyText"/>
        <w:spacing w:before="1" w:after="1"/>
        <w:rPr>
          <w:b/>
          <w:sz w:val="24"/>
          <w:szCs w:val="24"/>
        </w:rPr>
      </w:pPr>
    </w:p>
    <w:tbl>
      <w:tblPr>
        <w:tblStyle w:val="TableGrid1"/>
        <w:tblW w:w="0" w:type="auto"/>
        <w:tblInd w:w="728" w:type="dxa"/>
        <w:tblLook w:val="04A0" w:firstRow="1" w:lastRow="0" w:firstColumn="1" w:lastColumn="0" w:noHBand="0" w:noVBand="1"/>
      </w:tblPr>
      <w:tblGrid>
        <w:gridCol w:w="4508"/>
        <w:gridCol w:w="4508"/>
      </w:tblGrid>
      <w:tr w:rsidR="00795304" w:rsidRPr="001559A7" w14:paraId="035ED5E5" w14:textId="77777777" w:rsidTr="007F4BB9">
        <w:trPr>
          <w:trHeight w:val="567"/>
        </w:trPr>
        <w:tc>
          <w:tcPr>
            <w:tcW w:w="4508" w:type="dxa"/>
            <w:vAlign w:val="center"/>
          </w:tcPr>
          <w:p w14:paraId="28056D56" w14:textId="77777777" w:rsidR="00795304" w:rsidRPr="001559A7" w:rsidRDefault="00795304" w:rsidP="007F4BB9">
            <w:pPr>
              <w:jc w:val="center"/>
            </w:pPr>
            <w:r w:rsidRPr="001559A7">
              <w:rPr>
                <w:b/>
                <w:color w:val="030303"/>
              </w:rPr>
              <w:t>Eligibility</w:t>
            </w:r>
            <w:r w:rsidRPr="001559A7">
              <w:rPr>
                <w:b/>
                <w:color w:val="030303"/>
                <w:spacing w:val="8"/>
              </w:rPr>
              <w:t xml:space="preserve"> </w:t>
            </w:r>
            <w:r w:rsidRPr="001559A7">
              <w:rPr>
                <w:b/>
                <w:color w:val="030303"/>
                <w:spacing w:val="-2"/>
              </w:rPr>
              <w:t>criteria</w:t>
            </w:r>
          </w:p>
        </w:tc>
        <w:tc>
          <w:tcPr>
            <w:tcW w:w="4508" w:type="dxa"/>
            <w:vAlign w:val="center"/>
          </w:tcPr>
          <w:p w14:paraId="73404332" w14:textId="77777777" w:rsidR="00795304" w:rsidRPr="001559A7" w:rsidRDefault="00795304" w:rsidP="007F4BB9">
            <w:pPr>
              <w:jc w:val="center"/>
            </w:pPr>
            <w:r w:rsidRPr="001559A7">
              <w:rPr>
                <w:b/>
                <w:color w:val="030303"/>
              </w:rPr>
              <w:t>Supporting</w:t>
            </w:r>
            <w:r w:rsidRPr="001559A7">
              <w:rPr>
                <w:b/>
                <w:color w:val="030303"/>
                <w:spacing w:val="11"/>
              </w:rPr>
              <w:t xml:space="preserve"> </w:t>
            </w:r>
            <w:r w:rsidRPr="001559A7">
              <w:rPr>
                <w:b/>
                <w:color w:val="030303"/>
              </w:rPr>
              <w:t>evidence</w:t>
            </w:r>
            <w:r w:rsidRPr="001559A7">
              <w:rPr>
                <w:b/>
                <w:color w:val="030303"/>
                <w:spacing w:val="12"/>
              </w:rPr>
              <w:t xml:space="preserve"> </w:t>
            </w:r>
            <w:r w:rsidRPr="001559A7">
              <w:rPr>
                <w:b/>
                <w:color w:val="030303"/>
                <w:spacing w:val="-2"/>
              </w:rPr>
              <w:t>required</w:t>
            </w:r>
          </w:p>
        </w:tc>
      </w:tr>
      <w:tr w:rsidR="00795304" w:rsidRPr="001559A7" w14:paraId="0CCA081D" w14:textId="77777777" w:rsidTr="001559A7">
        <w:tc>
          <w:tcPr>
            <w:tcW w:w="4508" w:type="dxa"/>
            <w:vAlign w:val="center"/>
          </w:tcPr>
          <w:p w14:paraId="7BB230F9" w14:textId="77777777" w:rsidR="00795304" w:rsidRDefault="00795304" w:rsidP="001559A7">
            <w:pPr>
              <w:rPr>
                <w:spacing w:val="-2"/>
              </w:rPr>
            </w:pPr>
            <w:r w:rsidRPr="001559A7">
              <w:t>Must comply with prevailing</w:t>
            </w:r>
            <w:r w:rsidRPr="001559A7">
              <w:rPr>
                <w:spacing w:val="40"/>
              </w:rPr>
              <w:t xml:space="preserve"> </w:t>
            </w:r>
            <w:r w:rsidRPr="001559A7">
              <w:t>relevant tourist industry quality standards/policies</w:t>
            </w:r>
            <w:r w:rsidRPr="001559A7">
              <w:rPr>
                <w:spacing w:val="-2"/>
              </w:rPr>
              <w:t>.</w:t>
            </w:r>
          </w:p>
          <w:p w14:paraId="09E51EA8" w14:textId="77777777" w:rsidR="001559A7" w:rsidRPr="001559A7" w:rsidRDefault="001559A7" w:rsidP="001559A7"/>
        </w:tc>
        <w:tc>
          <w:tcPr>
            <w:tcW w:w="4508" w:type="dxa"/>
            <w:vAlign w:val="center"/>
          </w:tcPr>
          <w:p w14:paraId="6DC7E60B" w14:textId="77777777" w:rsidR="00795304" w:rsidRDefault="00795304" w:rsidP="001559A7">
            <w:r w:rsidRPr="001559A7">
              <w:rPr>
                <w:color w:val="030303"/>
              </w:rPr>
              <w:t xml:space="preserve">Copy of current certificate/invoice </w:t>
            </w:r>
            <w:r w:rsidRPr="001559A7">
              <w:t>confirming compliance with tourist industry standards/policies.</w:t>
            </w:r>
          </w:p>
          <w:p w14:paraId="6857D66D" w14:textId="77777777" w:rsidR="001559A7" w:rsidRPr="001559A7" w:rsidRDefault="001559A7" w:rsidP="001559A7"/>
        </w:tc>
      </w:tr>
      <w:tr w:rsidR="00795304" w:rsidRPr="001559A7" w14:paraId="40987009" w14:textId="77777777" w:rsidTr="001559A7">
        <w:tc>
          <w:tcPr>
            <w:tcW w:w="4508" w:type="dxa"/>
            <w:vAlign w:val="center"/>
          </w:tcPr>
          <w:p w14:paraId="2526EAE4" w14:textId="77777777" w:rsidR="00795304" w:rsidRPr="001559A7" w:rsidRDefault="00795304" w:rsidP="001559A7">
            <w:r w:rsidRPr="001559A7">
              <w:t>Must fully comply with statutory regulations e.g. Planning, Fire Regulations, Environmental Health and Disabilities Discrimination Act.</w:t>
            </w:r>
          </w:p>
        </w:tc>
        <w:tc>
          <w:tcPr>
            <w:tcW w:w="4508" w:type="dxa"/>
            <w:vAlign w:val="center"/>
          </w:tcPr>
          <w:p w14:paraId="6D62B67F" w14:textId="77777777" w:rsidR="00795304" w:rsidRPr="001559A7" w:rsidRDefault="00795304" w:rsidP="001559A7">
            <w:pPr>
              <w:spacing w:line="247" w:lineRule="auto"/>
              <w:ind w:left="39" w:right="282"/>
            </w:pPr>
            <w:r w:rsidRPr="001559A7">
              <w:rPr>
                <w:color w:val="030303"/>
              </w:rPr>
              <w:t>Proof of planning permission</w:t>
            </w:r>
            <w:r w:rsidRPr="001559A7">
              <w:rPr>
                <w:color w:val="030303"/>
                <w:spacing w:val="40"/>
              </w:rPr>
              <w:t xml:space="preserve"> </w:t>
            </w:r>
            <w:r w:rsidRPr="001559A7">
              <w:rPr>
                <w:color w:val="030303"/>
              </w:rPr>
              <w:t>(only required</w:t>
            </w:r>
            <w:r w:rsidRPr="001559A7">
              <w:rPr>
                <w:color w:val="030303"/>
                <w:spacing w:val="40"/>
              </w:rPr>
              <w:t xml:space="preserve"> </w:t>
            </w:r>
            <w:r w:rsidRPr="001559A7">
              <w:rPr>
                <w:color w:val="030303"/>
              </w:rPr>
              <w:t>if facilities</w:t>
            </w:r>
            <w:r w:rsidRPr="001559A7">
              <w:rPr>
                <w:color w:val="030303"/>
                <w:spacing w:val="40"/>
              </w:rPr>
              <w:t xml:space="preserve"> </w:t>
            </w:r>
            <w:r w:rsidRPr="001559A7">
              <w:rPr>
                <w:color w:val="030303"/>
              </w:rPr>
              <w:t>have been established for less than 10 years).</w:t>
            </w:r>
          </w:p>
          <w:p w14:paraId="7F001062" w14:textId="77777777" w:rsidR="00795304" w:rsidRPr="001559A7" w:rsidRDefault="00795304" w:rsidP="001559A7">
            <w:pPr>
              <w:spacing w:before="12"/>
              <w:rPr>
                <w:b/>
              </w:rPr>
            </w:pPr>
          </w:p>
          <w:p w14:paraId="79400323" w14:textId="77777777" w:rsidR="00795304" w:rsidRDefault="00795304" w:rsidP="001559A7">
            <w:pPr>
              <w:rPr>
                <w:spacing w:val="-2"/>
              </w:rPr>
            </w:pPr>
            <w:r w:rsidRPr="001559A7">
              <w:rPr>
                <w:color w:val="030303"/>
              </w:rPr>
              <w:t>Copies of certificates</w:t>
            </w:r>
            <w:r w:rsidRPr="001559A7">
              <w:rPr>
                <w:color w:val="030303"/>
                <w:spacing w:val="28"/>
              </w:rPr>
              <w:t xml:space="preserve"> </w:t>
            </w:r>
            <w:r w:rsidRPr="001559A7">
              <w:rPr>
                <w:color w:val="030303"/>
              </w:rPr>
              <w:t>and written risk assessments</w:t>
            </w:r>
            <w:r w:rsidRPr="001559A7">
              <w:rPr>
                <w:color w:val="030303"/>
                <w:spacing w:val="40"/>
              </w:rPr>
              <w:t xml:space="preserve"> </w:t>
            </w:r>
            <w:r w:rsidRPr="001559A7">
              <w:t xml:space="preserve">that demonstrate </w:t>
            </w:r>
            <w:r w:rsidRPr="001559A7">
              <w:rPr>
                <w:spacing w:val="-2"/>
              </w:rPr>
              <w:t>compliance.</w:t>
            </w:r>
          </w:p>
          <w:p w14:paraId="40816F52" w14:textId="77777777" w:rsidR="001559A7" w:rsidRPr="001559A7" w:rsidRDefault="001559A7" w:rsidP="001559A7"/>
        </w:tc>
      </w:tr>
      <w:tr w:rsidR="00795304" w:rsidRPr="001559A7" w14:paraId="561C8F87" w14:textId="77777777" w:rsidTr="001559A7">
        <w:tc>
          <w:tcPr>
            <w:tcW w:w="4508" w:type="dxa"/>
            <w:vAlign w:val="center"/>
          </w:tcPr>
          <w:p w14:paraId="5C0927E7" w14:textId="77777777" w:rsidR="00795304" w:rsidRPr="001559A7" w:rsidRDefault="00795304" w:rsidP="001559A7">
            <w:pPr>
              <w:spacing w:before="1" w:line="247" w:lineRule="auto"/>
              <w:ind w:left="10" w:right="167" w:hanging="10"/>
            </w:pPr>
            <w:r w:rsidRPr="001559A7">
              <w:rPr>
                <w:color w:val="030303"/>
              </w:rPr>
              <w:t>Must be adequately advertised, including details on opening times and periods,</w:t>
            </w:r>
            <w:r w:rsidRPr="001559A7">
              <w:rPr>
                <w:color w:val="030303"/>
                <w:spacing w:val="39"/>
              </w:rPr>
              <w:t xml:space="preserve"> </w:t>
            </w:r>
            <w:r w:rsidRPr="001559A7">
              <w:rPr>
                <w:color w:val="030303"/>
              </w:rPr>
              <w:t>location of facilities with clear directions, and where appropriate, public transport access.</w:t>
            </w:r>
          </w:p>
          <w:p w14:paraId="664CC2E6" w14:textId="77777777" w:rsidR="00795304" w:rsidRPr="001559A7" w:rsidRDefault="00795304" w:rsidP="001559A7">
            <w:pPr>
              <w:spacing w:before="7"/>
              <w:rPr>
                <w:b/>
              </w:rPr>
            </w:pPr>
          </w:p>
          <w:p w14:paraId="4DED4ECC" w14:textId="77777777" w:rsidR="00795304" w:rsidRDefault="00795304" w:rsidP="001559A7">
            <w:pPr>
              <w:rPr>
                <w:color w:val="030303"/>
              </w:rPr>
            </w:pPr>
            <w:r w:rsidRPr="001559A7">
              <w:rPr>
                <w:color w:val="030303"/>
              </w:rPr>
              <w:t>Must not erect any advertising signs at or near the location of the Tourism Signs, and must remove any existing off-site signing.</w:t>
            </w:r>
          </w:p>
          <w:p w14:paraId="29DDE6AB" w14:textId="77777777" w:rsidR="001559A7" w:rsidRPr="001559A7" w:rsidRDefault="001559A7" w:rsidP="001559A7"/>
        </w:tc>
        <w:tc>
          <w:tcPr>
            <w:tcW w:w="4508" w:type="dxa"/>
            <w:vAlign w:val="center"/>
          </w:tcPr>
          <w:p w14:paraId="799C605F" w14:textId="77777777" w:rsidR="00795304" w:rsidRPr="001559A7" w:rsidRDefault="00795304" w:rsidP="001559A7">
            <w:pPr>
              <w:spacing w:line="247" w:lineRule="auto"/>
              <w:ind w:right="282"/>
            </w:pPr>
            <w:r w:rsidRPr="001559A7">
              <w:rPr>
                <w:color w:val="030303"/>
              </w:rPr>
              <w:t>Details of target markets, evidence</w:t>
            </w:r>
            <w:r w:rsidRPr="001559A7">
              <w:rPr>
                <w:color w:val="030303"/>
                <w:spacing w:val="40"/>
              </w:rPr>
              <w:t xml:space="preserve"> </w:t>
            </w:r>
            <w:r w:rsidRPr="001559A7">
              <w:rPr>
                <w:color w:val="030303"/>
              </w:rPr>
              <w:t>of publicity and details of distribution, e.g</w:t>
            </w:r>
            <w:r w:rsidRPr="001559A7">
              <w:rPr>
                <w:color w:val="2B2B2B"/>
              </w:rPr>
              <w:t xml:space="preserve">. </w:t>
            </w:r>
            <w:r w:rsidRPr="001559A7">
              <w:rPr>
                <w:color w:val="030303"/>
              </w:rPr>
              <w:t>copies of leaflets, adverts, website promotion,</w:t>
            </w:r>
            <w:r w:rsidRPr="001559A7">
              <w:rPr>
                <w:color w:val="030303"/>
                <w:spacing w:val="40"/>
              </w:rPr>
              <w:t xml:space="preserve"> </w:t>
            </w:r>
            <w:r w:rsidRPr="001559A7">
              <w:rPr>
                <w:color w:val="030303"/>
              </w:rPr>
              <w:t>etc.</w:t>
            </w:r>
          </w:p>
          <w:p w14:paraId="7F2A2660" w14:textId="77777777" w:rsidR="00795304" w:rsidRPr="001559A7" w:rsidRDefault="00795304" w:rsidP="001559A7">
            <w:pPr>
              <w:spacing w:before="13"/>
              <w:rPr>
                <w:b/>
              </w:rPr>
            </w:pPr>
          </w:p>
          <w:p w14:paraId="0F0F3979" w14:textId="77777777" w:rsidR="00795304" w:rsidRPr="001559A7" w:rsidRDefault="00795304" w:rsidP="001559A7">
            <w:pPr>
              <w:rPr>
                <w:iCs/>
              </w:rPr>
            </w:pPr>
            <w:r w:rsidRPr="001559A7">
              <w:rPr>
                <w:iCs/>
              </w:rPr>
              <w:t>Evidence that demonstrates</w:t>
            </w:r>
            <w:r w:rsidRPr="001559A7">
              <w:rPr>
                <w:iCs/>
                <w:spacing w:val="40"/>
              </w:rPr>
              <w:t xml:space="preserve"> </w:t>
            </w:r>
            <w:r w:rsidRPr="001559A7">
              <w:rPr>
                <w:iCs/>
              </w:rPr>
              <w:t>actively seeking</w:t>
            </w:r>
            <w:r w:rsidRPr="001559A7">
              <w:rPr>
                <w:iCs/>
                <w:spacing w:val="26"/>
              </w:rPr>
              <w:t xml:space="preserve"> </w:t>
            </w:r>
            <w:r w:rsidRPr="001559A7">
              <w:rPr>
                <w:iCs/>
              </w:rPr>
              <w:t xml:space="preserve">visitors from outside the area </w:t>
            </w:r>
            <w:r w:rsidRPr="001559A7">
              <w:rPr>
                <w:iCs/>
                <w:color w:val="030303"/>
              </w:rPr>
              <w:t>with at least 50% of visitors coming from more than 25 miles away.</w:t>
            </w:r>
          </w:p>
        </w:tc>
      </w:tr>
      <w:tr w:rsidR="00795304" w:rsidRPr="001559A7" w14:paraId="0D0D677C" w14:textId="77777777" w:rsidTr="001559A7">
        <w:tc>
          <w:tcPr>
            <w:tcW w:w="4508" w:type="dxa"/>
            <w:vAlign w:val="center"/>
          </w:tcPr>
          <w:p w14:paraId="467518B7" w14:textId="77777777" w:rsidR="00795304" w:rsidRDefault="00795304" w:rsidP="001559A7">
            <w:pPr>
              <w:rPr>
                <w:color w:val="030303"/>
              </w:rPr>
            </w:pPr>
            <w:r w:rsidRPr="001559A7">
              <w:rPr>
                <w:color w:val="030303"/>
              </w:rPr>
              <w:t>Adequate on-site parking must normally be available. Where off- site parking is provided this must be within a reasonable distance of the facility.</w:t>
            </w:r>
          </w:p>
          <w:p w14:paraId="42F65197" w14:textId="77777777" w:rsidR="001559A7" w:rsidRPr="001559A7" w:rsidRDefault="001559A7" w:rsidP="001559A7"/>
        </w:tc>
        <w:tc>
          <w:tcPr>
            <w:tcW w:w="4508" w:type="dxa"/>
            <w:vAlign w:val="center"/>
          </w:tcPr>
          <w:p w14:paraId="3BB0C00F" w14:textId="77777777" w:rsidR="00795304" w:rsidRDefault="00795304" w:rsidP="001559A7">
            <w:pPr>
              <w:rPr>
                <w:color w:val="030303"/>
              </w:rPr>
            </w:pPr>
            <w:r w:rsidRPr="001559A7">
              <w:rPr>
                <w:color w:val="030303"/>
              </w:rPr>
              <w:t>If the car park is not owned by the applicant,</w:t>
            </w:r>
            <w:r w:rsidRPr="001559A7">
              <w:rPr>
                <w:color w:val="030303"/>
                <w:spacing w:val="26"/>
              </w:rPr>
              <w:t xml:space="preserve"> </w:t>
            </w:r>
            <w:r w:rsidRPr="001559A7">
              <w:rPr>
                <w:color w:val="030303"/>
              </w:rPr>
              <w:t>written confirmation</w:t>
            </w:r>
            <w:r w:rsidRPr="001559A7">
              <w:rPr>
                <w:color w:val="030303"/>
                <w:spacing w:val="30"/>
              </w:rPr>
              <w:t xml:space="preserve"> </w:t>
            </w:r>
            <w:r w:rsidRPr="001559A7">
              <w:rPr>
                <w:color w:val="030303"/>
              </w:rPr>
              <w:t>from the owner of the car park that this is acceptable is required.</w:t>
            </w:r>
          </w:p>
          <w:p w14:paraId="196D316A" w14:textId="77777777" w:rsidR="001559A7" w:rsidRPr="001559A7" w:rsidRDefault="001559A7" w:rsidP="001559A7"/>
        </w:tc>
      </w:tr>
      <w:tr w:rsidR="00795304" w:rsidRPr="001559A7" w14:paraId="02B156B1" w14:textId="77777777" w:rsidTr="001559A7">
        <w:tc>
          <w:tcPr>
            <w:tcW w:w="4508" w:type="dxa"/>
            <w:vAlign w:val="center"/>
          </w:tcPr>
          <w:p w14:paraId="1D2B7F78" w14:textId="77777777" w:rsidR="00795304" w:rsidRDefault="00795304" w:rsidP="001559A7">
            <w:pPr>
              <w:rPr>
                <w:i/>
              </w:rPr>
            </w:pPr>
            <w:r w:rsidRPr="001559A7">
              <w:rPr>
                <w:color w:val="030303"/>
              </w:rPr>
              <w:t xml:space="preserve">Must have adequate toilets onsite or close by </w:t>
            </w:r>
            <w:r w:rsidRPr="001559A7">
              <w:t>including toilets for people with disabilities</w:t>
            </w:r>
            <w:r w:rsidRPr="001559A7">
              <w:rPr>
                <w:i/>
              </w:rPr>
              <w:t>.</w:t>
            </w:r>
          </w:p>
          <w:p w14:paraId="15F0222D" w14:textId="77777777" w:rsidR="001559A7" w:rsidRPr="001559A7" w:rsidRDefault="001559A7" w:rsidP="001559A7"/>
        </w:tc>
        <w:tc>
          <w:tcPr>
            <w:tcW w:w="4508" w:type="dxa"/>
            <w:vAlign w:val="center"/>
          </w:tcPr>
          <w:p w14:paraId="3647FC93" w14:textId="77777777" w:rsidR="00795304" w:rsidRPr="001559A7" w:rsidRDefault="00795304" w:rsidP="001559A7">
            <w:r w:rsidRPr="001559A7">
              <w:t>Details</w:t>
            </w:r>
            <w:r w:rsidRPr="001559A7">
              <w:rPr>
                <w:spacing w:val="8"/>
              </w:rPr>
              <w:t xml:space="preserve"> </w:t>
            </w:r>
            <w:r w:rsidRPr="001559A7">
              <w:t>of</w:t>
            </w:r>
            <w:r w:rsidRPr="001559A7">
              <w:rPr>
                <w:spacing w:val="2"/>
              </w:rPr>
              <w:t xml:space="preserve"> </w:t>
            </w:r>
            <w:r w:rsidRPr="001559A7">
              <w:t>facilities</w:t>
            </w:r>
            <w:r w:rsidRPr="001559A7">
              <w:rPr>
                <w:spacing w:val="23"/>
              </w:rPr>
              <w:t xml:space="preserve"> </w:t>
            </w:r>
            <w:r w:rsidRPr="001559A7">
              <w:t>available</w:t>
            </w:r>
            <w:r w:rsidRPr="001559A7">
              <w:rPr>
                <w:spacing w:val="22"/>
              </w:rPr>
              <w:t xml:space="preserve"> </w:t>
            </w:r>
            <w:r w:rsidRPr="001559A7">
              <w:t>for</w:t>
            </w:r>
            <w:r w:rsidRPr="001559A7">
              <w:rPr>
                <w:spacing w:val="5"/>
              </w:rPr>
              <w:t xml:space="preserve"> </w:t>
            </w:r>
            <w:r w:rsidRPr="001559A7">
              <w:rPr>
                <w:spacing w:val="-2"/>
              </w:rPr>
              <w:t>visitors</w:t>
            </w:r>
            <w:r w:rsidRPr="001559A7">
              <w:rPr>
                <w:color w:val="3D3D3D"/>
                <w:spacing w:val="-2"/>
              </w:rPr>
              <w:t>.</w:t>
            </w:r>
          </w:p>
        </w:tc>
      </w:tr>
      <w:tr w:rsidR="00795304" w:rsidRPr="001559A7" w14:paraId="4435B0BD" w14:textId="77777777" w:rsidTr="001559A7">
        <w:tc>
          <w:tcPr>
            <w:tcW w:w="4508" w:type="dxa"/>
            <w:vAlign w:val="center"/>
          </w:tcPr>
          <w:p w14:paraId="47949429" w14:textId="77777777" w:rsidR="00795304" w:rsidRDefault="00795304" w:rsidP="001559A7">
            <w:r w:rsidRPr="001559A7">
              <w:t>The attraction or facility must be of good quality, well maintained</w:t>
            </w:r>
            <w:r w:rsidRPr="001559A7">
              <w:rPr>
                <w:spacing w:val="30"/>
              </w:rPr>
              <w:t xml:space="preserve"> </w:t>
            </w:r>
            <w:r w:rsidRPr="001559A7">
              <w:t>and adhere to the accessibility standards</w:t>
            </w:r>
            <w:r w:rsidRPr="001559A7">
              <w:rPr>
                <w:spacing w:val="29"/>
              </w:rPr>
              <w:t xml:space="preserve"> </w:t>
            </w:r>
            <w:r w:rsidRPr="001559A7">
              <w:t>suitable to their use.</w:t>
            </w:r>
          </w:p>
          <w:p w14:paraId="7F419776" w14:textId="77777777" w:rsidR="001559A7" w:rsidRPr="001559A7" w:rsidRDefault="001559A7" w:rsidP="001559A7"/>
        </w:tc>
        <w:tc>
          <w:tcPr>
            <w:tcW w:w="4508" w:type="dxa"/>
            <w:vAlign w:val="center"/>
          </w:tcPr>
          <w:p w14:paraId="0537AEB3" w14:textId="77777777" w:rsidR="00795304" w:rsidRPr="001559A7" w:rsidRDefault="00795304" w:rsidP="001559A7">
            <w:r w:rsidRPr="001559A7">
              <w:t>Evidence that demonstrates</w:t>
            </w:r>
            <w:r w:rsidRPr="001559A7">
              <w:rPr>
                <w:spacing w:val="34"/>
              </w:rPr>
              <w:t xml:space="preserve"> </w:t>
            </w:r>
            <w:r w:rsidRPr="001559A7">
              <w:t>quality and compliance</w:t>
            </w:r>
            <w:r w:rsidRPr="001559A7">
              <w:rPr>
                <w:spacing w:val="35"/>
              </w:rPr>
              <w:t xml:space="preserve"> </w:t>
            </w:r>
            <w:r w:rsidRPr="001559A7">
              <w:t>with</w:t>
            </w:r>
            <w:r w:rsidRPr="001559A7">
              <w:rPr>
                <w:spacing w:val="4"/>
              </w:rPr>
              <w:t xml:space="preserve"> </w:t>
            </w:r>
            <w:r w:rsidRPr="001559A7">
              <w:t>accessibility</w:t>
            </w:r>
            <w:r w:rsidRPr="001559A7">
              <w:rPr>
                <w:spacing w:val="14"/>
              </w:rPr>
              <w:t xml:space="preserve"> </w:t>
            </w:r>
            <w:r w:rsidRPr="001559A7">
              <w:rPr>
                <w:spacing w:val="-2"/>
              </w:rPr>
              <w:t>standards.</w:t>
            </w:r>
          </w:p>
        </w:tc>
      </w:tr>
      <w:tr w:rsidR="00795304" w:rsidRPr="001559A7" w14:paraId="73812C1E" w14:textId="77777777" w:rsidTr="001559A7">
        <w:tc>
          <w:tcPr>
            <w:tcW w:w="4508" w:type="dxa"/>
            <w:vAlign w:val="center"/>
          </w:tcPr>
          <w:p w14:paraId="1347FCA1" w14:textId="77777777" w:rsidR="00795304" w:rsidRDefault="00795304" w:rsidP="001559A7">
            <w:r w:rsidRPr="001559A7">
              <w:t>Show a need for signs to enable visitors to find the establishment and demonstrate</w:t>
            </w:r>
            <w:r w:rsidRPr="001559A7">
              <w:rPr>
                <w:spacing w:val="33"/>
              </w:rPr>
              <w:t xml:space="preserve"> </w:t>
            </w:r>
            <w:r w:rsidRPr="001559A7">
              <w:t>it is of significant</w:t>
            </w:r>
            <w:r w:rsidRPr="001559A7">
              <w:rPr>
                <w:spacing w:val="26"/>
              </w:rPr>
              <w:t xml:space="preserve"> </w:t>
            </w:r>
            <w:r w:rsidRPr="001559A7">
              <w:t>value to the tourism market.</w:t>
            </w:r>
          </w:p>
          <w:p w14:paraId="1840DA54" w14:textId="77777777" w:rsidR="001559A7" w:rsidRPr="001559A7" w:rsidRDefault="001559A7" w:rsidP="001559A7"/>
        </w:tc>
        <w:tc>
          <w:tcPr>
            <w:tcW w:w="4508" w:type="dxa"/>
            <w:vAlign w:val="center"/>
          </w:tcPr>
          <w:p w14:paraId="47070615" w14:textId="77777777" w:rsidR="00795304" w:rsidRPr="001559A7" w:rsidRDefault="00795304" w:rsidP="001559A7">
            <w:r w:rsidRPr="001559A7">
              <w:t>Evidence that demonstrates</w:t>
            </w:r>
            <w:r w:rsidRPr="001559A7">
              <w:rPr>
                <w:spacing w:val="26"/>
              </w:rPr>
              <w:t xml:space="preserve"> </w:t>
            </w:r>
            <w:r w:rsidRPr="001559A7">
              <w:t xml:space="preserve">the need for signs and value to the tourism </w:t>
            </w:r>
            <w:r w:rsidRPr="001559A7">
              <w:rPr>
                <w:spacing w:val="-2"/>
              </w:rPr>
              <w:t>market.</w:t>
            </w:r>
          </w:p>
        </w:tc>
      </w:tr>
    </w:tbl>
    <w:p w14:paraId="272DDFE3" w14:textId="77777777" w:rsidR="000F2146" w:rsidRPr="001559A7" w:rsidRDefault="000F2146">
      <w:pPr>
        <w:pStyle w:val="BodyText"/>
        <w:spacing w:before="55"/>
        <w:rPr>
          <w:b/>
          <w:sz w:val="24"/>
          <w:szCs w:val="24"/>
        </w:rPr>
      </w:pPr>
    </w:p>
    <w:p w14:paraId="25F2D910" w14:textId="77777777" w:rsidR="000F2146" w:rsidRDefault="00626934" w:rsidP="001559A7">
      <w:pPr>
        <w:pStyle w:val="BodyText"/>
        <w:spacing w:line="249" w:lineRule="auto"/>
        <w:ind w:left="552" w:right="-11" w:firstLine="14"/>
        <w:rPr>
          <w:color w:val="030303"/>
          <w:sz w:val="24"/>
          <w:szCs w:val="24"/>
        </w:rPr>
      </w:pPr>
      <w:r w:rsidRPr="001559A7">
        <w:rPr>
          <w:color w:val="030303"/>
          <w:sz w:val="24"/>
          <w:szCs w:val="24"/>
        </w:rPr>
        <w:t xml:space="preserve">In addition to these general criteria, applicants must also be able to show that they meet </w:t>
      </w:r>
      <w:r w:rsidRPr="001559A7">
        <w:rPr>
          <w:color w:val="030303"/>
          <w:sz w:val="24"/>
          <w:szCs w:val="24"/>
        </w:rPr>
        <w:lastRenderedPageBreak/>
        <w:t>the specific criteria for their type of business</w:t>
      </w:r>
      <w:r w:rsidRPr="001559A7">
        <w:rPr>
          <w:color w:val="030303"/>
          <w:spacing w:val="32"/>
          <w:sz w:val="24"/>
          <w:szCs w:val="24"/>
        </w:rPr>
        <w:t xml:space="preserve"> </w:t>
      </w:r>
      <w:r w:rsidRPr="001559A7">
        <w:rPr>
          <w:color w:val="030303"/>
          <w:sz w:val="24"/>
          <w:szCs w:val="24"/>
        </w:rPr>
        <w:t>as set out in the following tables.</w:t>
      </w:r>
    </w:p>
    <w:p w14:paraId="1492E239" w14:textId="77777777" w:rsidR="0028284A" w:rsidRPr="001559A7" w:rsidRDefault="0028284A" w:rsidP="001559A7">
      <w:pPr>
        <w:pStyle w:val="BodyText"/>
        <w:spacing w:line="249" w:lineRule="auto"/>
        <w:ind w:left="552" w:right="-11" w:firstLine="14"/>
        <w:rPr>
          <w:sz w:val="24"/>
          <w:szCs w:val="24"/>
        </w:rPr>
      </w:pPr>
    </w:p>
    <w:p w14:paraId="2ECE8925" w14:textId="77777777" w:rsidR="000F2146" w:rsidRPr="007F4BB9" w:rsidRDefault="00626934">
      <w:pPr>
        <w:pStyle w:val="Heading1"/>
        <w:numPr>
          <w:ilvl w:val="0"/>
          <w:numId w:val="2"/>
        </w:numPr>
        <w:tabs>
          <w:tab w:val="left" w:pos="852"/>
        </w:tabs>
        <w:spacing w:before="69"/>
        <w:ind w:left="852" w:hanging="260"/>
        <w:jc w:val="left"/>
        <w:rPr>
          <w:sz w:val="24"/>
          <w:szCs w:val="24"/>
        </w:rPr>
      </w:pPr>
      <w:r w:rsidRPr="007F4BB9">
        <w:rPr>
          <w:color w:val="030303"/>
          <w:sz w:val="24"/>
          <w:szCs w:val="24"/>
        </w:rPr>
        <w:t>Visitor</w:t>
      </w:r>
      <w:r w:rsidRPr="007F4BB9">
        <w:rPr>
          <w:color w:val="030303"/>
          <w:spacing w:val="2"/>
          <w:sz w:val="24"/>
          <w:szCs w:val="24"/>
        </w:rPr>
        <w:t xml:space="preserve"> </w:t>
      </w:r>
      <w:r w:rsidRPr="007F4BB9">
        <w:rPr>
          <w:color w:val="030303"/>
          <w:spacing w:val="-2"/>
          <w:sz w:val="24"/>
          <w:szCs w:val="24"/>
        </w:rPr>
        <w:t>attractions:</w:t>
      </w:r>
    </w:p>
    <w:p w14:paraId="44701BE5" w14:textId="77777777" w:rsidR="000F2146" w:rsidRPr="004118B6" w:rsidRDefault="000F2146">
      <w:pPr>
        <w:pStyle w:val="BodyText"/>
        <w:rPr>
          <w:b/>
        </w:rPr>
      </w:pPr>
    </w:p>
    <w:tbl>
      <w:tblPr>
        <w:tblW w:w="9738" w:type="dxa"/>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849"/>
        <w:gridCol w:w="3889"/>
      </w:tblGrid>
      <w:tr w:rsidR="007F4BB9" w:rsidRPr="004118B6" w14:paraId="7568E447" w14:textId="77777777" w:rsidTr="007F4BB9">
        <w:trPr>
          <w:trHeight w:val="567"/>
        </w:trPr>
        <w:tc>
          <w:tcPr>
            <w:tcW w:w="5849" w:type="dxa"/>
            <w:vAlign w:val="center"/>
          </w:tcPr>
          <w:p w14:paraId="5A79EC2C" w14:textId="0BAD1231" w:rsidR="007F4BB9" w:rsidRPr="004118B6" w:rsidRDefault="007F4BB9" w:rsidP="007F4BB9">
            <w:pPr>
              <w:pStyle w:val="TableParagraph"/>
              <w:spacing w:before="9"/>
              <w:ind w:left="122"/>
              <w:jc w:val="center"/>
              <w:rPr>
                <w:b/>
                <w:color w:val="030303"/>
                <w:sz w:val="20"/>
              </w:rPr>
            </w:pPr>
            <w:r w:rsidRPr="007F4BB9">
              <w:rPr>
                <w:b/>
                <w:color w:val="030303"/>
                <w:sz w:val="20"/>
              </w:rPr>
              <w:t>Eligibility criteria - as for all applicants, plus:</w:t>
            </w:r>
          </w:p>
        </w:tc>
        <w:tc>
          <w:tcPr>
            <w:tcW w:w="3889" w:type="dxa"/>
            <w:vAlign w:val="center"/>
          </w:tcPr>
          <w:p w14:paraId="126630C0" w14:textId="3A20707E" w:rsidR="007F4BB9" w:rsidRPr="004118B6" w:rsidRDefault="007F4BB9" w:rsidP="007F4BB9">
            <w:pPr>
              <w:jc w:val="center"/>
              <w:rPr>
                <w:b/>
                <w:color w:val="030303"/>
                <w:sz w:val="20"/>
              </w:rPr>
            </w:pPr>
            <w:r w:rsidRPr="007F4BB9">
              <w:rPr>
                <w:b/>
                <w:color w:val="030303"/>
                <w:sz w:val="20"/>
              </w:rPr>
              <w:t>Supporting evidence required</w:t>
            </w:r>
          </w:p>
        </w:tc>
      </w:tr>
      <w:tr w:rsidR="000F2146" w:rsidRPr="007F4BB9" w14:paraId="746E2C13" w14:textId="77777777" w:rsidTr="007F4BB9">
        <w:trPr>
          <w:trHeight w:val="1452"/>
        </w:trPr>
        <w:tc>
          <w:tcPr>
            <w:tcW w:w="5849" w:type="dxa"/>
            <w:vAlign w:val="center"/>
          </w:tcPr>
          <w:p w14:paraId="0D822814" w14:textId="77777777" w:rsidR="000F2146" w:rsidRPr="007F4BB9" w:rsidRDefault="00626934" w:rsidP="007F4BB9">
            <w:pPr>
              <w:pStyle w:val="TableParagraph"/>
              <w:spacing w:line="249" w:lineRule="auto"/>
              <w:ind w:left="116" w:firstLine="5"/>
              <w:rPr>
                <w:sz w:val="24"/>
                <w:szCs w:val="24"/>
              </w:rPr>
            </w:pPr>
            <w:r w:rsidRPr="007F4BB9">
              <w:rPr>
                <w:color w:val="030303"/>
                <w:sz w:val="24"/>
                <w:szCs w:val="24"/>
              </w:rPr>
              <w:t>Must attract a minimum</w:t>
            </w:r>
            <w:r w:rsidRPr="007F4BB9">
              <w:rPr>
                <w:color w:val="030303"/>
                <w:spacing w:val="26"/>
                <w:sz w:val="24"/>
                <w:szCs w:val="24"/>
              </w:rPr>
              <w:t xml:space="preserve"> </w:t>
            </w:r>
            <w:r w:rsidRPr="007F4BB9">
              <w:rPr>
                <w:color w:val="030303"/>
                <w:sz w:val="24"/>
                <w:szCs w:val="24"/>
              </w:rPr>
              <w:t xml:space="preserve">of </w:t>
            </w:r>
            <w:r w:rsidRPr="007F4BB9">
              <w:rPr>
                <w:sz w:val="24"/>
                <w:szCs w:val="24"/>
              </w:rPr>
              <w:t xml:space="preserve">5,000 </w:t>
            </w:r>
            <w:r w:rsidRPr="007F4BB9">
              <w:rPr>
                <w:color w:val="030303"/>
                <w:sz w:val="24"/>
                <w:szCs w:val="24"/>
              </w:rPr>
              <w:t>visitors per year, unless the need can be clearly demonstrated on road safety and traffic management</w:t>
            </w:r>
            <w:r w:rsidRPr="007F4BB9">
              <w:rPr>
                <w:color w:val="030303"/>
                <w:spacing w:val="40"/>
                <w:sz w:val="24"/>
                <w:szCs w:val="24"/>
              </w:rPr>
              <w:t xml:space="preserve"> </w:t>
            </w:r>
            <w:r w:rsidRPr="007F4BB9">
              <w:rPr>
                <w:color w:val="030303"/>
                <w:sz w:val="24"/>
                <w:szCs w:val="24"/>
              </w:rPr>
              <w:t>grounds.</w:t>
            </w:r>
          </w:p>
        </w:tc>
        <w:tc>
          <w:tcPr>
            <w:tcW w:w="3889" w:type="dxa"/>
            <w:vAlign w:val="center"/>
          </w:tcPr>
          <w:p w14:paraId="04F98BA0" w14:textId="77777777" w:rsidR="000F2146" w:rsidRPr="007F4BB9" w:rsidRDefault="00626934" w:rsidP="007F4BB9">
            <w:pPr>
              <w:pStyle w:val="TableParagraph"/>
              <w:spacing w:before="1"/>
              <w:ind w:left="109"/>
              <w:rPr>
                <w:sz w:val="24"/>
                <w:szCs w:val="24"/>
              </w:rPr>
            </w:pPr>
            <w:r w:rsidRPr="007F4BB9">
              <w:rPr>
                <w:color w:val="030303"/>
                <w:sz w:val="24"/>
                <w:szCs w:val="24"/>
              </w:rPr>
              <w:t>Evidence</w:t>
            </w:r>
            <w:r w:rsidRPr="007F4BB9">
              <w:rPr>
                <w:color w:val="030303"/>
                <w:spacing w:val="17"/>
                <w:sz w:val="24"/>
                <w:szCs w:val="24"/>
              </w:rPr>
              <w:t xml:space="preserve"> </w:t>
            </w:r>
            <w:r w:rsidRPr="007F4BB9">
              <w:rPr>
                <w:color w:val="030303"/>
                <w:sz w:val="24"/>
                <w:szCs w:val="24"/>
              </w:rPr>
              <w:t>of</w:t>
            </w:r>
            <w:r w:rsidRPr="007F4BB9">
              <w:rPr>
                <w:color w:val="030303"/>
                <w:spacing w:val="3"/>
                <w:sz w:val="24"/>
                <w:szCs w:val="24"/>
              </w:rPr>
              <w:t xml:space="preserve"> </w:t>
            </w:r>
            <w:r w:rsidRPr="007F4BB9">
              <w:rPr>
                <w:color w:val="030303"/>
                <w:sz w:val="24"/>
                <w:szCs w:val="24"/>
              </w:rPr>
              <w:t>annual</w:t>
            </w:r>
            <w:r w:rsidRPr="007F4BB9">
              <w:rPr>
                <w:color w:val="030303"/>
                <w:spacing w:val="20"/>
                <w:sz w:val="24"/>
                <w:szCs w:val="24"/>
              </w:rPr>
              <w:t xml:space="preserve"> </w:t>
            </w:r>
            <w:r w:rsidRPr="007F4BB9">
              <w:rPr>
                <w:color w:val="030303"/>
                <w:sz w:val="24"/>
                <w:szCs w:val="24"/>
              </w:rPr>
              <w:t>visitor</w:t>
            </w:r>
            <w:r w:rsidRPr="007F4BB9">
              <w:rPr>
                <w:color w:val="030303"/>
                <w:spacing w:val="10"/>
                <w:sz w:val="24"/>
                <w:szCs w:val="24"/>
              </w:rPr>
              <w:t xml:space="preserve"> </w:t>
            </w:r>
            <w:r w:rsidRPr="007F4BB9">
              <w:rPr>
                <w:color w:val="030303"/>
                <w:spacing w:val="-2"/>
                <w:sz w:val="24"/>
                <w:szCs w:val="24"/>
              </w:rPr>
              <w:t>numbers</w:t>
            </w:r>
          </w:p>
        </w:tc>
      </w:tr>
      <w:tr w:rsidR="000F2146" w:rsidRPr="007F4BB9" w14:paraId="0348D370" w14:textId="77777777" w:rsidTr="007F4BB9">
        <w:trPr>
          <w:trHeight w:val="1180"/>
        </w:trPr>
        <w:tc>
          <w:tcPr>
            <w:tcW w:w="5849" w:type="dxa"/>
            <w:vAlign w:val="center"/>
          </w:tcPr>
          <w:p w14:paraId="5C3C5EA0" w14:textId="77777777" w:rsidR="000F2146" w:rsidRPr="007F4BB9" w:rsidRDefault="00626934" w:rsidP="007F4BB9">
            <w:pPr>
              <w:pStyle w:val="TableParagraph"/>
              <w:spacing w:line="249" w:lineRule="auto"/>
              <w:ind w:left="102" w:right="59" w:firstLine="14"/>
              <w:rPr>
                <w:sz w:val="24"/>
                <w:szCs w:val="24"/>
              </w:rPr>
            </w:pPr>
            <w:r w:rsidRPr="007F4BB9">
              <w:rPr>
                <w:color w:val="030303"/>
                <w:sz w:val="24"/>
                <w:szCs w:val="24"/>
              </w:rPr>
              <w:t>Must be open for a minimum</w:t>
            </w:r>
            <w:r w:rsidRPr="007F4BB9">
              <w:rPr>
                <w:color w:val="030303"/>
                <w:spacing w:val="40"/>
                <w:sz w:val="24"/>
                <w:szCs w:val="24"/>
              </w:rPr>
              <w:t xml:space="preserve"> </w:t>
            </w:r>
            <w:r w:rsidRPr="007F4BB9">
              <w:rPr>
                <w:color w:val="030303"/>
                <w:sz w:val="24"/>
                <w:szCs w:val="24"/>
              </w:rPr>
              <w:t>of six consecutive months between March and October every year, and for at least five days a week within this period.</w:t>
            </w:r>
          </w:p>
        </w:tc>
        <w:tc>
          <w:tcPr>
            <w:tcW w:w="3889" w:type="dxa"/>
            <w:vAlign w:val="center"/>
          </w:tcPr>
          <w:p w14:paraId="125934BC" w14:textId="77777777" w:rsidR="000F2146" w:rsidRPr="007F4BB9" w:rsidRDefault="00626934" w:rsidP="007F4BB9">
            <w:pPr>
              <w:pStyle w:val="TableParagraph"/>
              <w:spacing w:before="1"/>
              <w:ind w:left="109"/>
              <w:rPr>
                <w:sz w:val="24"/>
                <w:szCs w:val="24"/>
              </w:rPr>
            </w:pPr>
            <w:r w:rsidRPr="007F4BB9">
              <w:rPr>
                <w:color w:val="030303"/>
                <w:sz w:val="24"/>
                <w:szCs w:val="24"/>
              </w:rPr>
              <w:t>Details</w:t>
            </w:r>
            <w:r w:rsidRPr="007F4BB9">
              <w:rPr>
                <w:color w:val="030303"/>
                <w:spacing w:val="8"/>
                <w:sz w:val="24"/>
                <w:szCs w:val="24"/>
              </w:rPr>
              <w:t xml:space="preserve"> </w:t>
            </w:r>
            <w:r w:rsidRPr="007F4BB9">
              <w:rPr>
                <w:color w:val="030303"/>
                <w:sz w:val="24"/>
                <w:szCs w:val="24"/>
              </w:rPr>
              <w:t>of</w:t>
            </w:r>
            <w:r w:rsidRPr="007F4BB9">
              <w:rPr>
                <w:color w:val="030303"/>
                <w:spacing w:val="6"/>
                <w:sz w:val="24"/>
                <w:szCs w:val="24"/>
              </w:rPr>
              <w:t xml:space="preserve"> </w:t>
            </w:r>
            <w:r w:rsidRPr="007F4BB9">
              <w:rPr>
                <w:color w:val="030303"/>
                <w:sz w:val="24"/>
                <w:szCs w:val="24"/>
              </w:rPr>
              <w:t>annual</w:t>
            </w:r>
            <w:r w:rsidRPr="007F4BB9">
              <w:rPr>
                <w:color w:val="030303"/>
                <w:spacing w:val="20"/>
                <w:sz w:val="24"/>
                <w:szCs w:val="24"/>
              </w:rPr>
              <w:t xml:space="preserve"> </w:t>
            </w:r>
            <w:r w:rsidRPr="007F4BB9">
              <w:rPr>
                <w:color w:val="030303"/>
                <w:sz w:val="24"/>
                <w:szCs w:val="24"/>
              </w:rPr>
              <w:t>opening</w:t>
            </w:r>
            <w:r w:rsidRPr="007F4BB9">
              <w:rPr>
                <w:color w:val="030303"/>
                <w:spacing w:val="14"/>
                <w:sz w:val="24"/>
                <w:szCs w:val="24"/>
              </w:rPr>
              <w:t xml:space="preserve"> </w:t>
            </w:r>
            <w:r w:rsidRPr="007F4BB9">
              <w:rPr>
                <w:color w:val="030303"/>
                <w:spacing w:val="-2"/>
                <w:sz w:val="24"/>
                <w:szCs w:val="24"/>
              </w:rPr>
              <w:t>times</w:t>
            </w:r>
            <w:r w:rsidRPr="007F4BB9">
              <w:rPr>
                <w:color w:val="464646"/>
                <w:spacing w:val="-2"/>
                <w:sz w:val="24"/>
                <w:szCs w:val="24"/>
              </w:rPr>
              <w:t>.</w:t>
            </w:r>
          </w:p>
        </w:tc>
      </w:tr>
      <w:tr w:rsidR="000F2146" w:rsidRPr="007F4BB9" w14:paraId="6E0319C3" w14:textId="77777777" w:rsidTr="007F4BB9">
        <w:trPr>
          <w:trHeight w:val="1184"/>
        </w:trPr>
        <w:tc>
          <w:tcPr>
            <w:tcW w:w="5849" w:type="dxa"/>
            <w:vAlign w:val="center"/>
          </w:tcPr>
          <w:p w14:paraId="241D9E40" w14:textId="77777777" w:rsidR="000F2146" w:rsidRDefault="00626934" w:rsidP="007F4BB9">
            <w:pPr>
              <w:pStyle w:val="TableParagraph"/>
              <w:spacing w:line="247" w:lineRule="auto"/>
              <w:ind w:left="95" w:right="908" w:firstLine="14"/>
              <w:rPr>
                <w:sz w:val="24"/>
                <w:szCs w:val="24"/>
              </w:rPr>
            </w:pPr>
            <w:r w:rsidRPr="007F4BB9">
              <w:rPr>
                <w:sz w:val="24"/>
                <w:szCs w:val="24"/>
              </w:rPr>
              <w:t xml:space="preserve">Must normally be accredited by </w:t>
            </w:r>
            <w:proofErr w:type="spellStart"/>
            <w:r w:rsidRPr="007F4BB9">
              <w:rPr>
                <w:sz w:val="24"/>
                <w:szCs w:val="24"/>
              </w:rPr>
              <w:t>VisitEngland's</w:t>
            </w:r>
            <w:proofErr w:type="spellEnd"/>
            <w:r w:rsidRPr="007F4BB9">
              <w:rPr>
                <w:spacing w:val="37"/>
                <w:sz w:val="24"/>
                <w:szCs w:val="24"/>
              </w:rPr>
              <w:t xml:space="preserve"> </w:t>
            </w:r>
            <w:r w:rsidRPr="007F4BB9">
              <w:rPr>
                <w:sz w:val="24"/>
                <w:szCs w:val="24"/>
              </w:rPr>
              <w:t>Visitor Attraction Quality Assurance Scheme (VAQAS) or a recognised</w:t>
            </w:r>
            <w:r w:rsidRPr="007F4BB9">
              <w:rPr>
                <w:spacing w:val="40"/>
                <w:sz w:val="24"/>
                <w:szCs w:val="24"/>
              </w:rPr>
              <w:t xml:space="preserve"> </w:t>
            </w:r>
            <w:r w:rsidRPr="007F4BB9">
              <w:rPr>
                <w:sz w:val="24"/>
                <w:szCs w:val="24"/>
              </w:rPr>
              <w:t>national or regional scheme of this sort.</w:t>
            </w:r>
          </w:p>
          <w:p w14:paraId="18B5E47D" w14:textId="77777777" w:rsidR="007F4BB9" w:rsidRPr="007F4BB9" w:rsidRDefault="007F4BB9" w:rsidP="007F4BB9">
            <w:pPr>
              <w:pStyle w:val="TableParagraph"/>
              <w:spacing w:line="247" w:lineRule="auto"/>
              <w:ind w:left="95" w:right="908" w:firstLine="14"/>
              <w:rPr>
                <w:sz w:val="24"/>
                <w:szCs w:val="24"/>
              </w:rPr>
            </w:pPr>
          </w:p>
        </w:tc>
        <w:tc>
          <w:tcPr>
            <w:tcW w:w="3889" w:type="dxa"/>
            <w:vAlign w:val="center"/>
          </w:tcPr>
          <w:p w14:paraId="6012B3FA" w14:textId="77777777" w:rsidR="000F2146" w:rsidRDefault="00626934" w:rsidP="007F4BB9">
            <w:pPr>
              <w:pStyle w:val="TableParagraph"/>
              <w:spacing w:before="187" w:line="249" w:lineRule="auto"/>
              <w:ind w:left="100"/>
              <w:rPr>
                <w:sz w:val="24"/>
                <w:szCs w:val="24"/>
              </w:rPr>
            </w:pPr>
            <w:r w:rsidRPr="007F4BB9">
              <w:rPr>
                <w:sz w:val="24"/>
                <w:szCs w:val="24"/>
              </w:rPr>
              <w:t>Evidence that the attraction has been accredited by VAQAS or a recognised national or regional scheme of this sort.</w:t>
            </w:r>
          </w:p>
          <w:p w14:paraId="150B4FDA" w14:textId="77777777" w:rsidR="007F4BB9" w:rsidRPr="007F4BB9" w:rsidRDefault="007F4BB9" w:rsidP="007F4BB9">
            <w:pPr>
              <w:pStyle w:val="TableParagraph"/>
              <w:spacing w:before="187" w:line="249" w:lineRule="auto"/>
              <w:ind w:left="100"/>
              <w:rPr>
                <w:sz w:val="24"/>
                <w:szCs w:val="24"/>
              </w:rPr>
            </w:pPr>
          </w:p>
        </w:tc>
      </w:tr>
    </w:tbl>
    <w:p w14:paraId="1987E266" w14:textId="77777777" w:rsidR="007F4BB9" w:rsidRDefault="00626934" w:rsidP="007F4BB9">
      <w:pPr>
        <w:pStyle w:val="BodyText"/>
        <w:spacing w:before="226" w:line="249" w:lineRule="auto"/>
        <w:ind w:left="568" w:right="-11" w:firstLine="4"/>
        <w:rPr>
          <w:color w:val="030303"/>
          <w:sz w:val="24"/>
          <w:szCs w:val="24"/>
        </w:rPr>
      </w:pPr>
      <w:r w:rsidRPr="007F4BB9">
        <w:rPr>
          <w:color w:val="030303"/>
          <w:sz w:val="24"/>
          <w:szCs w:val="24"/>
        </w:rPr>
        <w:t>Visitor attractions includes historic houses, museums, gardens, craft and wildlife centres etc.</w:t>
      </w:r>
    </w:p>
    <w:p w14:paraId="08003731" w14:textId="0D052778" w:rsidR="000F2146" w:rsidRPr="007F4BB9" w:rsidRDefault="00626934" w:rsidP="007F4BB9">
      <w:pPr>
        <w:pStyle w:val="BodyText"/>
        <w:spacing w:before="226" w:line="249" w:lineRule="auto"/>
        <w:ind w:left="568" w:right="-11" w:firstLine="4"/>
        <w:rPr>
          <w:sz w:val="24"/>
          <w:szCs w:val="24"/>
        </w:rPr>
      </w:pPr>
      <w:r w:rsidRPr="007F4BB9">
        <w:rPr>
          <w:color w:val="030303"/>
          <w:sz w:val="24"/>
          <w:szCs w:val="24"/>
        </w:rPr>
        <w:t>English Heritage and National Trust properties are already eligible for tourism signs and are therefore exempt from the need for recognition as a bona fide tourist attraction.</w:t>
      </w:r>
    </w:p>
    <w:p w14:paraId="4AF41781" w14:textId="77777777" w:rsidR="0028284A" w:rsidRPr="0028284A" w:rsidRDefault="0028284A" w:rsidP="0028284A">
      <w:pPr>
        <w:pStyle w:val="Heading1"/>
        <w:tabs>
          <w:tab w:val="left" w:pos="867"/>
        </w:tabs>
        <w:spacing w:before="74"/>
        <w:ind w:left="867"/>
        <w:jc w:val="right"/>
        <w:rPr>
          <w:sz w:val="24"/>
          <w:szCs w:val="24"/>
        </w:rPr>
      </w:pPr>
    </w:p>
    <w:p w14:paraId="67068999" w14:textId="583A2D98" w:rsidR="000F2146" w:rsidRPr="007F4BB9" w:rsidRDefault="00626934">
      <w:pPr>
        <w:pStyle w:val="Heading1"/>
        <w:numPr>
          <w:ilvl w:val="0"/>
          <w:numId w:val="2"/>
        </w:numPr>
        <w:tabs>
          <w:tab w:val="left" w:pos="867"/>
        </w:tabs>
        <w:spacing w:before="74"/>
        <w:ind w:left="867" w:hanging="260"/>
        <w:jc w:val="left"/>
        <w:rPr>
          <w:sz w:val="24"/>
          <w:szCs w:val="24"/>
        </w:rPr>
      </w:pPr>
      <w:r w:rsidRPr="007F4BB9">
        <w:rPr>
          <w:color w:val="030303"/>
          <w:sz w:val="24"/>
          <w:szCs w:val="24"/>
        </w:rPr>
        <w:t>Serviced and self-catering</w:t>
      </w:r>
      <w:r w:rsidRPr="007F4BB9">
        <w:rPr>
          <w:color w:val="030303"/>
          <w:spacing w:val="21"/>
          <w:sz w:val="24"/>
          <w:szCs w:val="24"/>
        </w:rPr>
        <w:t xml:space="preserve"> </w:t>
      </w:r>
      <w:r w:rsidRPr="007F4BB9">
        <w:rPr>
          <w:color w:val="030303"/>
          <w:spacing w:val="-2"/>
          <w:sz w:val="24"/>
          <w:szCs w:val="24"/>
        </w:rPr>
        <w:t>accommodation:</w:t>
      </w:r>
    </w:p>
    <w:p w14:paraId="00D99FC2" w14:textId="77777777" w:rsidR="000F2146" w:rsidRPr="007F4BB9" w:rsidRDefault="000F2146">
      <w:pPr>
        <w:pStyle w:val="BodyText"/>
        <w:spacing w:before="10"/>
        <w:rPr>
          <w:b/>
          <w:sz w:val="24"/>
          <w:szCs w:val="24"/>
        </w:rPr>
      </w:pPr>
    </w:p>
    <w:tbl>
      <w:tblPr>
        <w:tblW w:w="0" w:type="auto"/>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845"/>
        <w:gridCol w:w="3881"/>
      </w:tblGrid>
      <w:tr w:rsidR="000F2146" w:rsidRPr="007F4BB9" w14:paraId="700E397C" w14:textId="77777777" w:rsidTr="007F4BB9">
        <w:trPr>
          <w:trHeight w:val="567"/>
        </w:trPr>
        <w:tc>
          <w:tcPr>
            <w:tcW w:w="5845" w:type="dxa"/>
            <w:vAlign w:val="center"/>
          </w:tcPr>
          <w:p w14:paraId="37D27B8A" w14:textId="77777777" w:rsidR="000F2146" w:rsidRPr="007F4BB9" w:rsidRDefault="00626934" w:rsidP="007F4BB9">
            <w:pPr>
              <w:pStyle w:val="TableParagraph"/>
              <w:ind w:left="119"/>
              <w:jc w:val="center"/>
              <w:rPr>
                <w:sz w:val="24"/>
                <w:szCs w:val="24"/>
              </w:rPr>
            </w:pPr>
            <w:r w:rsidRPr="007F4BB9">
              <w:rPr>
                <w:b/>
                <w:color w:val="030303"/>
                <w:sz w:val="24"/>
                <w:szCs w:val="24"/>
              </w:rPr>
              <w:t>Eligibility</w:t>
            </w:r>
            <w:r w:rsidRPr="007F4BB9">
              <w:rPr>
                <w:b/>
                <w:color w:val="030303"/>
                <w:spacing w:val="7"/>
                <w:sz w:val="24"/>
                <w:szCs w:val="24"/>
              </w:rPr>
              <w:t xml:space="preserve"> </w:t>
            </w:r>
            <w:r w:rsidRPr="007F4BB9">
              <w:rPr>
                <w:b/>
                <w:color w:val="030303"/>
                <w:sz w:val="24"/>
                <w:szCs w:val="24"/>
              </w:rPr>
              <w:t>criteria</w:t>
            </w:r>
            <w:r w:rsidRPr="007F4BB9">
              <w:rPr>
                <w:b/>
                <w:color w:val="030303"/>
                <w:spacing w:val="11"/>
                <w:sz w:val="24"/>
                <w:szCs w:val="24"/>
              </w:rPr>
              <w:t xml:space="preserve"> </w:t>
            </w:r>
            <w:r w:rsidRPr="007F4BB9">
              <w:rPr>
                <w:color w:val="030303"/>
                <w:sz w:val="24"/>
                <w:szCs w:val="24"/>
              </w:rPr>
              <w:t>-</w:t>
            </w:r>
            <w:r w:rsidRPr="007F4BB9">
              <w:rPr>
                <w:color w:val="030303"/>
                <w:spacing w:val="1"/>
                <w:sz w:val="24"/>
                <w:szCs w:val="24"/>
              </w:rPr>
              <w:t xml:space="preserve"> </w:t>
            </w:r>
            <w:r w:rsidRPr="007F4BB9">
              <w:rPr>
                <w:color w:val="030303"/>
                <w:sz w:val="24"/>
                <w:szCs w:val="24"/>
              </w:rPr>
              <w:t>as</w:t>
            </w:r>
            <w:r w:rsidRPr="007F4BB9">
              <w:rPr>
                <w:color w:val="030303"/>
                <w:spacing w:val="-1"/>
                <w:sz w:val="24"/>
                <w:szCs w:val="24"/>
              </w:rPr>
              <w:t xml:space="preserve"> </w:t>
            </w:r>
            <w:r w:rsidRPr="007F4BB9">
              <w:rPr>
                <w:color w:val="030303"/>
                <w:sz w:val="24"/>
                <w:szCs w:val="24"/>
              </w:rPr>
              <w:t>for</w:t>
            </w:r>
            <w:r w:rsidRPr="007F4BB9">
              <w:rPr>
                <w:color w:val="030303"/>
                <w:spacing w:val="6"/>
                <w:sz w:val="24"/>
                <w:szCs w:val="24"/>
              </w:rPr>
              <w:t xml:space="preserve"> </w:t>
            </w:r>
            <w:r w:rsidRPr="007F4BB9">
              <w:rPr>
                <w:color w:val="030303"/>
                <w:sz w:val="24"/>
                <w:szCs w:val="24"/>
              </w:rPr>
              <w:t>all</w:t>
            </w:r>
            <w:r w:rsidRPr="007F4BB9">
              <w:rPr>
                <w:color w:val="030303"/>
                <w:spacing w:val="1"/>
                <w:sz w:val="24"/>
                <w:szCs w:val="24"/>
              </w:rPr>
              <w:t xml:space="preserve"> </w:t>
            </w:r>
            <w:r w:rsidRPr="007F4BB9">
              <w:rPr>
                <w:color w:val="030303"/>
                <w:sz w:val="24"/>
                <w:szCs w:val="24"/>
              </w:rPr>
              <w:t>applicants</w:t>
            </w:r>
            <w:r w:rsidRPr="007F4BB9">
              <w:rPr>
                <w:color w:val="1F1F1F"/>
                <w:sz w:val="24"/>
                <w:szCs w:val="24"/>
              </w:rPr>
              <w:t>,</w:t>
            </w:r>
            <w:r w:rsidRPr="007F4BB9">
              <w:rPr>
                <w:color w:val="1F1F1F"/>
                <w:spacing w:val="22"/>
                <w:sz w:val="24"/>
                <w:szCs w:val="24"/>
              </w:rPr>
              <w:t xml:space="preserve"> </w:t>
            </w:r>
            <w:r w:rsidRPr="007F4BB9">
              <w:rPr>
                <w:color w:val="030303"/>
                <w:spacing w:val="-4"/>
                <w:sz w:val="24"/>
                <w:szCs w:val="24"/>
              </w:rPr>
              <w:t>plus</w:t>
            </w:r>
            <w:r w:rsidRPr="007F4BB9">
              <w:rPr>
                <w:color w:val="4C4C4C"/>
                <w:spacing w:val="-4"/>
                <w:sz w:val="24"/>
                <w:szCs w:val="24"/>
              </w:rPr>
              <w:t>:</w:t>
            </w:r>
          </w:p>
        </w:tc>
        <w:tc>
          <w:tcPr>
            <w:tcW w:w="3881" w:type="dxa"/>
            <w:vAlign w:val="center"/>
          </w:tcPr>
          <w:p w14:paraId="20DA4177" w14:textId="77777777" w:rsidR="000F2146" w:rsidRPr="007F4BB9" w:rsidRDefault="00626934" w:rsidP="007F4BB9">
            <w:pPr>
              <w:pStyle w:val="TableParagraph"/>
              <w:spacing w:line="226" w:lineRule="exact"/>
              <w:ind w:left="108"/>
              <w:jc w:val="center"/>
              <w:rPr>
                <w:b/>
                <w:sz w:val="24"/>
                <w:szCs w:val="24"/>
              </w:rPr>
            </w:pPr>
            <w:r w:rsidRPr="007F4BB9">
              <w:rPr>
                <w:b/>
                <w:color w:val="030303"/>
                <w:sz w:val="24"/>
                <w:szCs w:val="24"/>
              </w:rPr>
              <w:t>Supporting</w:t>
            </w:r>
            <w:r w:rsidRPr="007F4BB9">
              <w:rPr>
                <w:b/>
                <w:color w:val="030303"/>
                <w:spacing w:val="16"/>
                <w:sz w:val="24"/>
                <w:szCs w:val="24"/>
              </w:rPr>
              <w:t xml:space="preserve"> </w:t>
            </w:r>
            <w:r w:rsidRPr="007F4BB9">
              <w:rPr>
                <w:b/>
                <w:color w:val="030303"/>
                <w:sz w:val="24"/>
                <w:szCs w:val="24"/>
              </w:rPr>
              <w:t>evidence</w:t>
            </w:r>
            <w:r w:rsidRPr="007F4BB9">
              <w:rPr>
                <w:b/>
                <w:color w:val="030303"/>
                <w:spacing w:val="14"/>
                <w:sz w:val="24"/>
                <w:szCs w:val="24"/>
              </w:rPr>
              <w:t xml:space="preserve"> </w:t>
            </w:r>
            <w:r w:rsidRPr="007F4BB9">
              <w:rPr>
                <w:b/>
                <w:color w:val="030303"/>
                <w:spacing w:val="-2"/>
                <w:sz w:val="24"/>
                <w:szCs w:val="24"/>
              </w:rPr>
              <w:t>required</w:t>
            </w:r>
          </w:p>
        </w:tc>
      </w:tr>
      <w:tr w:rsidR="000F2146" w:rsidRPr="007F4BB9" w14:paraId="0AD0D57C" w14:textId="77777777" w:rsidTr="007F4BB9">
        <w:trPr>
          <w:trHeight w:val="1539"/>
        </w:trPr>
        <w:tc>
          <w:tcPr>
            <w:tcW w:w="5845" w:type="dxa"/>
            <w:vAlign w:val="center"/>
          </w:tcPr>
          <w:p w14:paraId="1C3688CD" w14:textId="77777777" w:rsidR="000F2146" w:rsidRDefault="00626934" w:rsidP="007F4BB9">
            <w:pPr>
              <w:pStyle w:val="TableParagraph"/>
              <w:spacing w:before="107" w:line="249" w:lineRule="auto"/>
              <w:ind w:left="97" w:right="195" w:firstLine="14"/>
              <w:rPr>
                <w:sz w:val="24"/>
                <w:szCs w:val="24"/>
              </w:rPr>
            </w:pPr>
            <w:r w:rsidRPr="007F4BB9">
              <w:rPr>
                <w:sz w:val="24"/>
                <w:szCs w:val="24"/>
              </w:rPr>
              <w:t>Must either hold a valid quality assessment</w:t>
            </w:r>
            <w:r w:rsidRPr="007F4BB9">
              <w:rPr>
                <w:spacing w:val="40"/>
                <w:sz w:val="24"/>
                <w:szCs w:val="24"/>
              </w:rPr>
              <w:t xml:space="preserve"> </w:t>
            </w:r>
            <w:r w:rsidRPr="007F4BB9">
              <w:rPr>
                <w:sz w:val="24"/>
                <w:szCs w:val="24"/>
              </w:rPr>
              <w:t xml:space="preserve">rating from either the AA or </w:t>
            </w:r>
            <w:proofErr w:type="spellStart"/>
            <w:r w:rsidRPr="007F4BB9">
              <w:rPr>
                <w:sz w:val="24"/>
                <w:szCs w:val="24"/>
              </w:rPr>
              <w:t>VisitEngland's</w:t>
            </w:r>
            <w:proofErr w:type="spellEnd"/>
            <w:r w:rsidRPr="007F4BB9">
              <w:rPr>
                <w:sz w:val="24"/>
                <w:szCs w:val="24"/>
              </w:rPr>
              <w:t xml:space="preserve"> Quality in Tourism</w:t>
            </w:r>
            <w:r w:rsidRPr="007F4BB9">
              <w:rPr>
                <w:spacing w:val="37"/>
                <w:sz w:val="24"/>
                <w:szCs w:val="24"/>
              </w:rPr>
              <w:t xml:space="preserve"> </w:t>
            </w:r>
            <w:r w:rsidRPr="007F4BB9">
              <w:rPr>
                <w:sz w:val="24"/>
                <w:szCs w:val="24"/>
              </w:rPr>
              <w:t>(</w:t>
            </w:r>
            <w:proofErr w:type="spellStart"/>
            <w:r w:rsidRPr="007F4BB9">
              <w:rPr>
                <w:sz w:val="24"/>
                <w:szCs w:val="24"/>
              </w:rPr>
              <w:t>QiT</w:t>
            </w:r>
            <w:proofErr w:type="spellEnd"/>
            <w:r w:rsidRPr="007F4BB9">
              <w:rPr>
                <w:sz w:val="24"/>
                <w:szCs w:val="24"/>
              </w:rPr>
              <w:t xml:space="preserve">) scheme or </w:t>
            </w:r>
            <w:r w:rsidR="002D0953" w:rsidRPr="007F4BB9">
              <w:rPr>
                <w:sz w:val="24"/>
                <w:szCs w:val="24"/>
              </w:rPr>
              <w:t>be a member of a relevant scheme</w:t>
            </w:r>
            <w:r w:rsidRPr="007F4BB9">
              <w:rPr>
                <w:sz w:val="24"/>
                <w:szCs w:val="24"/>
              </w:rPr>
              <w:t>.</w:t>
            </w:r>
          </w:p>
          <w:p w14:paraId="6CC04048" w14:textId="6FE7790C" w:rsidR="007F4BB9" w:rsidRPr="007F4BB9" w:rsidRDefault="007F4BB9" w:rsidP="007F4BB9">
            <w:pPr>
              <w:pStyle w:val="TableParagraph"/>
              <w:spacing w:before="107" w:line="249" w:lineRule="auto"/>
              <w:ind w:left="97" w:right="195" w:firstLine="14"/>
              <w:rPr>
                <w:sz w:val="24"/>
                <w:szCs w:val="24"/>
              </w:rPr>
            </w:pPr>
          </w:p>
        </w:tc>
        <w:tc>
          <w:tcPr>
            <w:tcW w:w="3881" w:type="dxa"/>
            <w:vAlign w:val="center"/>
          </w:tcPr>
          <w:p w14:paraId="4C400C64" w14:textId="77777777" w:rsidR="000F2146" w:rsidRDefault="00626934" w:rsidP="007F4BB9">
            <w:pPr>
              <w:pStyle w:val="TableParagraph"/>
              <w:spacing w:before="107" w:line="247" w:lineRule="auto"/>
              <w:ind w:left="111" w:right="302" w:firstLine="4"/>
              <w:rPr>
                <w:color w:val="030303"/>
                <w:sz w:val="24"/>
                <w:szCs w:val="24"/>
              </w:rPr>
            </w:pPr>
            <w:r w:rsidRPr="007F4BB9">
              <w:rPr>
                <w:sz w:val="24"/>
                <w:szCs w:val="24"/>
              </w:rPr>
              <w:t>Copy of certificate</w:t>
            </w:r>
            <w:r w:rsidRPr="007F4BB9">
              <w:rPr>
                <w:spacing w:val="30"/>
                <w:sz w:val="24"/>
                <w:szCs w:val="24"/>
              </w:rPr>
              <w:t xml:space="preserve"> </w:t>
            </w:r>
            <w:r w:rsidRPr="007F4BB9">
              <w:rPr>
                <w:color w:val="030303"/>
                <w:sz w:val="24"/>
                <w:szCs w:val="24"/>
              </w:rPr>
              <w:t>or written evidence of an up-to-date quality assurance scheme grading.</w:t>
            </w:r>
          </w:p>
          <w:p w14:paraId="266EFC46" w14:textId="77777777" w:rsidR="007F4BB9" w:rsidRPr="007F4BB9" w:rsidRDefault="007F4BB9" w:rsidP="007F4BB9">
            <w:pPr>
              <w:pStyle w:val="TableParagraph"/>
              <w:spacing w:before="107" w:line="247" w:lineRule="auto"/>
              <w:ind w:left="111" w:right="302" w:firstLine="4"/>
              <w:rPr>
                <w:sz w:val="24"/>
                <w:szCs w:val="24"/>
              </w:rPr>
            </w:pPr>
          </w:p>
        </w:tc>
      </w:tr>
      <w:tr w:rsidR="000F2146" w:rsidRPr="007F4BB9" w14:paraId="3C0AF12D" w14:textId="77777777" w:rsidTr="007F4BB9">
        <w:trPr>
          <w:trHeight w:val="1194"/>
        </w:trPr>
        <w:tc>
          <w:tcPr>
            <w:tcW w:w="5845" w:type="dxa"/>
            <w:vAlign w:val="center"/>
          </w:tcPr>
          <w:p w14:paraId="327FD32B" w14:textId="77777777" w:rsidR="000F2146" w:rsidRPr="007F4BB9" w:rsidRDefault="00626934" w:rsidP="007F4BB9">
            <w:pPr>
              <w:pStyle w:val="TableParagraph"/>
              <w:spacing w:line="249" w:lineRule="auto"/>
              <w:ind w:left="115" w:right="89" w:hanging="10"/>
              <w:rPr>
                <w:sz w:val="24"/>
                <w:szCs w:val="24"/>
              </w:rPr>
            </w:pPr>
            <w:r w:rsidRPr="007F4BB9">
              <w:rPr>
                <w:color w:val="030303"/>
                <w:sz w:val="24"/>
                <w:szCs w:val="24"/>
              </w:rPr>
              <w:t>Serviced accommodation</w:t>
            </w:r>
            <w:r w:rsidRPr="007F4BB9">
              <w:rPr>
                <w:color w:val="030303"/>
                <w:spacing w:val="33"/>
                <w:sz w:val="24"/>
                <w:szCs w:val="24"/>
              </w:rPr>
              <w:t xml:space="preserve"> </w:t>
            </w:r>
            <w:r w:rsidRPr="007F4BB9">
              <w:rPr>
                <w:color w:val="030303"/>
                <w:sz w:val="24"/>
                <w:szCs w:val="24"/>
              </w:rPr>
              <w:t xml:space="preserve">must comply with the Food Safety </w:t>
            </w:r>
            <w:r w:rsidRPr="007F4BB9">
              <w:rPr>
                <w:i/>
                <w:color w:val="030303"/>
                <w:sz w:val="24"/>
                <w:szCs w:val="24"/>
              </w:rPr>
              <w:t xml:space="preserve">(General Food Hygiene) </w:t>
            </w:r>
            <w:r w:rsidRPr="007F4BB9">
              <w:rPr>
                <w:color w:val="030303"/>
                <w:sz w:val="24"/>
                <w:szCs w:val="24"/>
              </w:rPr>
              <w:t>Regulations</w:t>
            </w:r>
            <w:r w:rsidRPr="007F4BB9">
              <w:rPr>
                <w:color w:val="030303"/>
                <w:spacing w:val="40"/>
                <w:sz w:val="24"/>
                <w:szCs w:val="24"/>
              </w:rPr>
              <w:t xml:space="preserve"> </w:t>
            </w:r>
            <w:r w:rsidRPr="007F4BB9">
              <w:rPr>
                <w:color w:val="030303"/>
                <w:sz w:val="24"/>
                <w:szCs w:val="24"/>
              </w:rPr>
              <w:t xml:space="preserve">and Food Safety Act </w:t>
            </w:r>
            <w:r w:rsidRPr="007F4BB9">
              <w:rPr>
                <w:color w:val="030303"/>
                <w:spacing w:val="-2"/>
                <w:sz w:val="24"/>
                <w:szCs w:val="24"/>
              </w:rPr>
              <w:t>1990.</w:t>
            </w:r>
          </w:p>
        </w:tc>
        <w:tc>
          <w:tcPr>
            <w:tcW w:w="3881" w:type="dxa"/>
            <w:vAlign w:val="center"/>
          </w:tcPr>
          <w:p w14:paraId="3022386B" w14:textId="77777777" w:rsidR="000F2146" w:rsidRDefault="00626934" w:rsidP="007F4BB9">
            <w:pPr>
              <w:pStyle w:val="TableParagraph"/>
              <w:spacing w:before="1" w:line="247" w:lineRule="auto"/>
              <w:ind w:left="111" w:right="318" w:firstLine="4"/>
              <w:rPr>
                <w:color w:val="030303"/>
                <w:sz w:val="24"/>
                <w:szCs w:val="24"/>
              </w:rPr>
            </w:pPr>
            <w:r w:rsidRPr="007F4BB9">
              <w:rPr>
                <w:color w:val="030303"/>
                <w:sz w:val="24"/>
                <w:szCs w:val="24"/>
              </w:rPr>
              <w:t>Up-to-date evidence that meets food safety regulations i.e. confirmation of recent health inspection.</w:t>
            </w:r>
          </w:p>
          <w:p w14:paraId="3FD3D123" w14:textId="77777777" w:rsidR="007F4BB9" w:rsidRPr="007F4BB9" w:rsidRDefault="007F4BB9" w:rsidP="007F4BB9">
            <w:pPr>
              <w:pStyle w:val="TableParagraph"/>
              <w:spacing w:before="1" w:line="247" w:lineRule="auto"/>
              <w:ind w:left="111" w:right="318" w:firstLine="4"/>
              <w:rPr>
                <w:sz w:val="24"/>
                <w:szCs w:val="24"/>
              </w:rPr>
            </w:pPr>
          </w:p>
        </w:tc>
      </w:tr>
    </w:tbl>
    <w:p w14:paraId="0AD30D70" w14:textId="774BD30F" w:rsidR="000F2146" w:rsidRDefault="00626934" w:rsidP="007F4BB9">
      <w:pPr>
        <w:pStyle w:val="BodyText"/>
        <w:spacing w:before="220" w:line="249" w:lineRule="auto"/>
        <w:ind w:left="592" w:right="-11" w:hanging="5"/>
        <w:rPr>
          <w:color w:val="030303"/>
          <w:sz w:val="24"/>
          <w:szCs w:val="24"/>
        </w:rPr>
      </w:pPr>
      <w:r w:rsidRPr="007F4BB9">
        <w:rPr>
          <w:color w:val="030303"/>
          <w:sz w:val="24"/>
          <w:szCs w:val="24"/>
        </w:rPr>
        <w:t>Serviced</w:t>
      </w:r>
      <w:r w:rsidRPr="007F4BB9">
        <w:rPr>
          <w:color w:val="030303"/>
          <w:spacing w:val="16"/>
          <w:sz w:val="24"/>
          <w:szCs w:val="24"/>
        </w:rPr>
        <w:t xml:space="preserve"> </w:t>
      </w:r>
      <w:r w:rsidRPr="007F4BB9">
        <w:rPr>
          <w:color w:val="030303"/>
          <w:sz w:val="24"/>
          <w:szCs w:val="24"/>
        </w:rPr>
        <w:t>accommodation</w:t>
      </w:r>
      <w:r w:rsidRPr="007F4BB9">
        <w:rPr>
          <w:color w:val="030303"/>
          <w:spacing w:val="25"/>
          <w:sz w:val="24"/>
          <w:szCs w:val="24"/>
        </w:rPr>
        <w:t xml:space="preserve"> </w:t>
      </w:r>
      <w:r w:rsidRPr="007F4BB9">
        <w:rPr>
          <w:color w:val="030303"/>
          <w:sz w:val="24"/>
          <w:szCs w:val="24"/>
        </w:rPr>
        <w:t>catering</w:t>
      </w:r>
      <w:r w:rsidRPr="007F4BB9">
        <w:rPr>
          <w:color w:val="030303"/>
          <w:spacing w:val="21"/>
          <w:sz w:val="24"/>
          <w:szCs w:val="24"/>
        </w:rPr>
        <w:t xml:space="preserve"> </w:t>
      </w:r>
      <w:r w:rsidRPr="007F4BB9">
        <w:rPr>
          <w:color w:val="030303"/>
          <w:sz w:val="24"/>
          <w:szCs w:val="24"/>
        </w:rPr>
        <w:t>for long</w:t>
      </w:r>
      <w:r w:rsidRPr="007F4BB9">
        <w:rPr>
          <w:color w:val="030303"/>
          <w:spacing w:val="18"/>
          <w:sz w:val="24"/>
          <w:szCs w:val="24"/>
        </w:rPr>
        <w:t xml:space="preserve"> </w:t>
      </w:r>
      <w:r w:rsidRPr="007F4BB9">
        <w:rPr>
          <w:color w:val="030303"/>
          <w:sz w:val="24"/>
          <w:szCs w:val="24"/>
        </w:rPr>
        <w:t>term</w:t>
      </w:r>
      <w:r w:rsidRPr="007F4BB9">
        <w:rPr>
          <w:color w:val="030303"/>
          <w:spacing w:val="20"/>
          <w:sz w:val="24"/>
          <w:szCs w:val="24"/>
        </w:rPr>
        <w:t xml:space="preserve"> </w:t>
      </w:r>
      <w:r w:rsidRPr="007F4BB9">
        <w:rPr>
          <w:color w:val="030303"/>
          <w:sz w:val="24"/>
          <w:szCs w:val="24"/>
        </w:rPr>
        <w:t>residents</w:t>
      </w:r>
      <w:r w:rsidR="00F12A28">
        <w:rPr>
          <w:color w:val="030303"/>
          <w:sz w:val="24"/>
          <w:szCs w:val="24"/>
        </w:rPr>
        <w:t>,</w:t>
      </w:r>
      <w:r w:rsidRPr="007F4BB9">
        <w:rPr>
          <w:color w:val="030303"/>
          <w:spacing w:val="24"/>
          <w:sz w:val="24"/>
          <w:szCs w:val="24"/>
        </w:rPr>
        <w:t xml:space="preserve"> </w:t>
      </w:r>
      <w:r w:rsidRPr="007F4BB9">
        <w:rPr>
          <w:color w:val="030303"/>
          <w:sz w:val="24"/>
          <w:szCs w:val="24"/>
        </w:rPr>
        <w:t>which are therefore</w:t>
      </w:r>
      <w:r w:rsidRPr="007F4BB9">
        <w:rPr>
          <w:color w:val="030303"/>
          <w:spacing w:val="27"/>
          <w:sz w:val="24"/>
          <w:szCs w:val="24"/>
        </w:rPr>
        <w:t xml:space="preserve"> </w:t>
      </w:r>
      <w:r w:rsidRPr="007F4BB9">
        <w:rPr>
          <w:color w:val="030303"/>
          <w:sz w:val="24"/>
          <w:szCs w:val="24"/>
        </w:rPr>
        <w:t>in effect</w:t>
      </w:r>
      <w:r w:rsidRPr="007F4BB9">
        <w:rPr>
          <w:color w:val="030303"/>
          <w:spacing w:val="16"/>
          <w:sz w:val="24"/>
          <w:szCs w:val="24"/>
        </w:rPr>
        <w:t xml:space="preserve"> </w:t>
      </w:r>
      <w:r w:rsidRPr="007F4BB9">
        <w:rPr>
          <w:color w:val="030303"/>
          <w:sz w:val="24"/>
          <w:szCs w:val="24"/>
        </w:rPr>
        <w:t>hostel type houses in multiple occupation are NOT eligible.</w:t>
      </w:r>
    </w:p>
    <w:p w14:paraId="44FB799E" w14:textId="77777777" w:rsidR="00F12A28" w:rsidRDefault="00F12A28" w:rsidP="007F4BB9">
      <w:pPr>
        <w:pStyle w:val="BodyText"/>
        <w:spacing w:before="220" w:line="249" w:lineRule="auto"/>
        <w:ind w:left="592" w:right="-11" w:hanging="5"/>
        <w:rPr>
          <w:sz w:val="24"/>
          <w:szCs w:val="24"/>
        </w:rPr>
      </w:pPr>
    </w:p>
    <w:p w14:paraId="754A84AE" w14:textId="77777777" w:rsidR="0028284A" w:rsidRPr="007F4BB9" w:rsidRDefault="0028284A" w:rsidP="007F4BB9">
      <w:pPr>
        <w:pStyle w:val="BodyText"/>
        <w:spacing w:before="220" w:line="249" w:lineRule="auto"/>
        <w:ind w:left="592" w:right="-11" w:hanging="5"/>
        <w:rPr>
          <w:sz w:val="24"/>
          <w:szCs w:val="24"/>
        </w:rPr>
      </w:pPr>
    </w:p>
    <w:p w14:paraId="5DB73D1B" w14:textId="77777777" w:rsidR="000F2146" w:rsidRPr="007F4BB9" w:rsidRDefault="000F2146">
      <w:pPr>
        <w:pStyle w:val="BodyText"/>
        <w:spacing w:before="10"/>
        <w:rPr>
          <w:sz w:val="24"/>
          <w:szCs w:val="24"/>
        </w:rPr>
      </w:pPr>
    </w:p>
    <w:p w14:paraId="59B01038" w14:textId="77777777" w:rsidR="000F2146" w:rsidRPr="007F4BB9" w:rsidRDefault="00626934">
      <w:pPr>
        <w:pStyle w:val="ListParagraph"/>
        <w:numPr>
          <w:ilvl w:val="0"/>
          <w:numId w:val="2"/>
        </w:numPr>
        <w:tabs>
          <w:tab w:val="left" w:pos="836"/>
        </w:tabs>
        <w:ind w:left="836" w:hanging="258"/>
        <w:jc w:val="left"/>
        <w:rPr>
          <w:b/>
          <w:sz w:val="24"/>
          <w:szCs w:val="24"/>
        </w:rPr>
      </w:pPr>
      <w:r w:rsidRPr="007F4BB9">
        <w:rPr>
          <w:b/>
          <w:color w:val="030303"/>
          <w:sz w:val="24"/>
          <w:szCs w:val="24"/>
        </w:rPr>
        <w:lastRenderedPageBreak/>
        <w:t>Camping</w:t>
      </w:r>
      <w:r w:rsidRPr="007F4BB9">
        <w:rPr>
          <w:b/>
          <w:color w:val="030303"/>
          <w:spacing w:val="4"/>
          <w:sz w:val="24"/>
          <w:szCs w:val="24"/>
        </w:rPr>
        <w:t xml:space="preserve"> </w:t>
      </w:r>
      <w:r w:rsidRPr="007F4BB9">
        <w:rPr>
          <w:b/>
          <w:color w:val="030303"/>
          <w:sz w:val="24"/>
          <w:szCs w:val="24"/>
        </w:rPr>
        <w:t>and</w:t>
      </w:r>
      <w:r w:rsidRPr="007F4BB9">
        <w:rPr>
          <w:b/>
          <w:color w:val="030303"/>
          <w:spacing w:val="5"/>
          <w:sz w:val="24"/>
          <w:szCs w:val="24"/>
        </w:rPr>
        <w:t xml:space="preserve"> </w:t>
      </w:r>
      <w:r w:rsidRPr="007F4BB9">
        <w:rPr>
          <w:b/>
          <w:color w:val="030303"/>
          <w:sz w:val="24"/>
          <w:szCs w:val="24"/>
        </w:rPr>
        <w:t>caravan</w:t>
      </w:r>
      <w:r w:rsidRPr="007F4BB9">
        <w:rPr>
          <w:b/>
          <w:color w:val="030303"/>
          <w:spacing w:val="19"/>
          <w:sz w:val="24"/>
          <w:szCs w:val="24"/>
        </w:rPr>
        <w:t xml:space="preserve"> </w:t>
      </w:r>
      <w:r w:rsidRPr="007F4BB9">
        <w:rPr>
          <w:b/>
          <w:color w:val="030303"/>
          <w:spacing w:val="-2"/>
          <w:sz w:val="24"/>
          <w:szCs w:val="24"/>
        </w:rPr>
        <w:t>sites:</w:t>
      </w:r>
    </w:p>
    <w:p w14:paraId="526B2543" w14:textId="77777777" w:rsidR="000F2146" w:rsidRPr="007F4BB9" w:rsidRDefault="000F2146">
      <w:pPr>
        <w:pStyle w:val="BodyText"/>
        <w:spacing w:before="3"/>
        <w:rPr>
          <w:b/>
          <w:sz w:val="24"/>
          <w:szCs w:val="24"/>
        </w:rPr>
      </w:pPr>
    </w:p>
    <w:tbl>
      <w:tblPr>
        <w:tblW w:w="9739" w:type="dxa"/>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860"/>
        <w:gridCol w:w="3879"/>
      </w:tblGrid>
      <w:tr w:rsidR="000F2146" w:rsidRPr="007F4BB9" w14:paraId="71E6B90B" w14:textId="77777777" w:rsidTr="00F12A28">
        <w:trPr>
          <w:trHeight w:val="567"/>
        </w:trPr>
        <w:tc>
          <w:tcPr>
            <w:tcW w:w="5860" w:type="dxa"/>
            <w:vAlign w:val="center"/>
          </w:tcPr>
          <w:p w14:paraId="73814AE9" w14:textId="77777777" w:rsidR="000F2146" w:rsidRPr="007F4BB9" w:rsidRDefault="00626934" w:rsidP="00F12A28">
            <w:pPr>
              <w:pStyle w:val="TableParagraph"/>
              <w:spacing w:line="228" w:lineRule="exact"/>
              <w:ind w:left="116"/>
              <w:jc w:val="center"/>
              <w:rPr>
                <w:sz w:val="24"/>
                <w:szCs w:val="24"/>
              </w:rPr>
            </w:pPr>
            <w:r w:rsidRPr="007F4BB9">
              <w:rPr>
                <w:b/>
                <w:color w:val="030303"/>
                <w:sz w:val="24"/>
                <w:szCs w:val="24"/>
              </w:rPr>
              <w:t>Eligibility</w:t>
            </w:r>
            <w:r w:rsidRPr="007F4BB9">
              <w:rPr>
                <w:b/>
                <w:color w:val="030303"/>
                <w:spacing w:val="17"/>
                <w:sz w:val="24"/>
                <w:szCs w:val="24"/>
              </w:rPr>
              <w:t xml:space="preserve"> </w:t>
            </w:r>
            <w:r w:rsidRPr="007F4BB9">
              <w:rPr>
                <w:b/>
                <w:color w:val="030303"/>
                <w:sz w:val="24"/>
                <w:szCs w:val="24"/>
              </w:rPr>
              <w:t>criteria</w:t>
            </w:r>
            <w:r w:rsidRPr="007F4BB9">
              <w:rPr>
                <w:b/>
                <w:color w:val="030303"/>
                <w:spacing w:val="20"/>
                <w:sz w:val="24"/>
                <w:szCs w:val="24"/>
              </w:rPr>
              <w:t xml:space="preserve"> </w:t>
            </w:r>
            <w:r w:rsidRPr="007F4BB9">
              <w:rPr>
                <w:color w:val="030303"/>
                <w:sz w:val="24"/>
                <w:szCs w:val="24"/>
              </w:rPr>
              <w:t>-</w:t>
            </w:r>
            <w:r w:rsidRPr="007F4BB9">
              <w:rPr>
                <w:color w:val="030303"/>
                <w:spacing w:val="6"/>
                <w:sz w:val="24"/>
                <w:szCs w:val="24"/>
              </w:rPr>
              <w:t xml:space="preserve"> </w:t>
            </w:r>
            <w:r w:rsidRPr="007F4BB9">
              <w:rPr>
                <w:color w:val="030303"/>
                <w:sz w:val="24"/>
                <w:szCs w:val="24"/>
              </w:rPr>
              <w:t>as</w:t>
            </w:r>
            <w:r w:rsidRPr="007F4BB9">
              <w:rPr>
                <w:color w:val="030303"/>
                <w:spacing w:val="3"/>
                <w:sz w:val="24"/>
                <w:szCs w:val="24"/>
              </w:rPr>
              <w:t xml:space="preserve"> </w:t>
            </w:r>
            <w:r w:rsidRPr="007F4BB9">
              <w:rPr>
                <w:color w:val="030303"/>
                <w:sz w:val="24"/>
                <w:szCs w:val="24"/>
              </w:rPr>
              <w:t>for</w:t>
            </w:r>
            <w:r w:rsidRPr="007F4BB9">
              <w:rPr>
                <w:color w:val="030303"/>
                <w:spacing w:val="9"/>
                <w:sz w:val="24"/>
                <w:szCs w:val="24"/>
              </w:rPr>
              <w:t xml:space="preserve"> </w:t>
            </w:r>
            <w:r w:rsidRPr="007F4BB9">
              <w:rPr>
                <w:color w:val="030303"/>
                <w:sz w:val="24"/>
                <w:szCs w:val="24"/>
              </w:rPr>
              <w:t>all</w:t>
            </w:r>
            <w:r w:rsidRPr="007F4BB9">
              <w:rPr>
                <w:color w:val="030303"/>
                <w:spacing w:val="5"/>
                <w:sz w:val="24"/>
                <w:szCs w:val="24"/>
              </w:rPr>
              <w:t xml:space="preserve"> </w:t>
            </w:r>
            <w:r w:rsidRPr="007F4BB9">
              <w:rPr>
                <w:color w:val="030303"/>
                <w:sz w:val="24"/>
                <w:szCs w:val="24"/>
              </w:rPr>
              <w:t>applicants</w:t>
            </w:r>
            <w:r w:rsidRPr="007F4BB9">
              <w:rPr>
                <w:color w:val="1F1F1F"/>
                <w:sz w:val="24"/>
                <w:szCs w:val="24"/>
              </w:rPr>
              <w:t>,</w:t>
            </w:r>
            <w:r w:rsidRPr="007F4BB9">
              <w:rPr>
                <w:color w:val="1F1F1F"/>
                <w:spacing w:val="-10"/>
                <w:sz w:val="24"/>
                <w:szCs w:val="24"/>
              </w:rPr>
              <w:t xml:space="preserve"> </w:t>
            </w:r>
            <w:r w:rsidRPr="007F4BB9">
              <w:rPr>
                <w:color w:val="030303"/>
                <w:spacing w:val="-4"/>
                <w:sz w:val="24"/>
                <w:szCs w:val="24"/>
              </w:rPr>
              <w:t>plus</w:t>
            </w:r>
            <w:r w:rsidRPr="007F4BB9">
              <w:rPr>
                <w:color w:val="373737"/>
                <w:spacing w:val="-4"/>
                <w:sz w:val="24"/>
                <w:szCs w:val="24"/>
              </w:rPr>
              <w:t>:</w:t>
            </w:r>
          </w:p>
        </w:tc>
        <w:tc>
          <w:tcPr>
            <w:tcW w:w="3879" w:type="dxa"/>
            <w:vAlign w:val="center"/>
          </w:tcPr>
          <w:p w14:paraId="4223C91A" w14:textId="77777777" w:rsidR="000F2146" w:rsidRPr="007F4BB9" w:rsidRDefault="00626934" w:rsidP="00F12A28">
            <w:pPr>
              <w:pStyle w:val="TableParagraph"/>
              <w:spacing w:line="226" w:lineRule="exact"/>
              <w:ind w:left="114"/>
              <w:jc w:val="center"/>
              <w:rPr>
                <w:b/>
                <w:sz w:val="24"/>
                <w:szCs w:val="24"/>
              </w:rPr>
            </w:pPr>
            <w:r w:rsidRPr="007F4BB9">
              <w:rPr>
                <w:b/>
                <w:color w:val="030303"/>
                <w:sz w:val="24"/>
                <w:szCs w:val="24"/>
              </w:rPr>
              <w:t>Supporting</w:t>
            </w:r>
            <w:r w:rsidRPr="007F4BB9">
              <w:rPr>
                <w:b/>
                <w:color w:val="030303"/>
                <w:spacing w:val="20"/>
                <w:sz w:val="24"/>
                <w:szCs w:val="24"/>
              </w:rPr>
              <w:t xml:space="preserve"> </w:t>
            </w:r>
            <w:r w:rsidRPr="007F4BB9">
              <w:rPr>
                <w:b/>
                <w:color w:val="030303"/>
                <w:sz w:val="24"/>
                <w:szCs w:val="24"/>
              </w:rPr>
              <w:t>evidence</w:t>
            </w:r>
            <w:r w:rsidRPr="007F4BB9">
              <w:rPr>
                <w:b/>
                <w:color w:val="030303"/>
                <w:spacing w:val="19"/>
                <w:sz w:val="24"/>
                <w:szCs w:val="24"/>
              </w:rPr>
              <w:t xml:space="preserve"> </w:t>
            </w:r>
            <w:r w:rsidRPr="007F4BB9">
              <w:rPr>
                <w:b/>
                <w:color w:val="030303"/>
                <w:spacing w:val="-2"/>
                <w:sz w:val="24"/>
                <w:szCs w:val="24"/>
              </w:rPr>
              <w:t>required</w:t>
            </w:r>
          </w:p>
        </w:tc>
      </w:tr>
      <w:tr w:rsidR="000F2146" w:rsidRPr="007F4BB9" w14:paraId="1E7C1A9D" w14:textId="77777777" w:rsidTr="00F12A28">
        <w:trPr>
          <w:trHeight w:val="2007"/>
        </w:trPr>
        <w:tc>
          <w:tcPr>
            <w:tcW w:w="5860" w:type="dxa"/>
            <w:vAlign w:val="center"/>
          </w:tcPr>
          <w:p w14:paraId="4DD7026B" w14:textId="77777777" w:rsidR="000F2146" w:rsidRDefault="00626934" w:rsidP="00F12A28">
            <w:pPr>
              <w:pStyle w:val="TableParagraph"/>
              <w:spacing w:before="98" w:line="249" w:lineRule="auto"/>
              <w:ind w:left="103" w:right="157" w:firstLine="19"/>
              <w:rPr>
                <w:sz w:val="24"/>
                <w:szCs w:val="24"/>
              </w:rPr>
            </w:pPr>
            <w:r w:rsidRPr="007F4BB9">
              <w:rPr>
                <w:sz w:val="24"/>
                <w:szCs w:val="24"/>
              </w:rPr>
              <w:t>Must either hold a valid quality assessment</w:t>
            </w:r>
            <w:r w:rsidRPr="007F4BB9">
              <w:rPr>
                <w:spacing w:val="40"/>
                <w:sz w:val="24"/>
                <w:szCs w:val="24"/>
              </w:rPr>
              <w:t xml:space="preserve"> </w:t>
            </w:r>
            <w:r w:rsidRPr="007F4BB9">
              <w:rPr>
                <w:sz w:val="24"/>
                <w:szCs w:val="24"/>
              </w:rPr>
              <w:t xml:space="preserve">rating from either the AA or </w:t>
            </w:r>
            <w:proofErr w:type="spellStart"/>
            <w:r w:rsidRPr="007F4BB9">
              <w:rPr>
                <w:sz w:val="24"/>
                <w:szCs w:val="24"/>
              </w:rPr>
              <w:t>VisitEngland's</w:t>
            </w:r>
            <w:proofErr w:type="spellEnd"/>
            <w:r w:rsidRPr="007F4BB9">
              <w:rPr>
                <w:spacing w:val="33"/>
                <w:sz w:val="24"/>
                <w:szCs w:val="24"/>
              </w:rPr>
              <w:t xml:space="preserve"> </w:t>
            </w:r>
            <w:r w:rsidRPr="007F4BB9">
              <w:rPr>
                <w:sz w:val="24"/>
                <w:szCs w:val="24"/>
              </w:rPr>
              <w:t>Quality in Tourism</w:t>
            </w:r>
            <w:r w:rsidRPr="007F4BB9">
              <w:rPr>
                <w:spacing w:val="32"/>
                <w:sz w:val="24"/>
                <w:szCs w:val="24"/>
              </w:rPr>
              <w:t xml:space="preserve"> </w:t>
            </w:r>
            <w:r w:rsidRPr="007F4BB9">
              <w:rPr>
                <w:sz w:val="24"/>
                <w:szCs w:val="24"/>
              </w:rPr>
              <w:t>(</w:t>
            </w:r>
            <w:proofErr w:type="spellStart"/>
            <w:r w:rsidRPr="007F4BB9">
              <w:rPr>
                <w:sz w:val="24"/>
                <w:szCs w:val="24"/>
              </w:rPr>
              <w:t>QiT</w:t>
            </w:r>
            <w:proofErr w:type="spellEnd"/>
            <w:r w:rsidRPr="007F4BB9">
              <w:rPr>
                <w:sz w:val="24"/>
                <w:szCs w:val="24"/>
              </w:rPr>
              <w:t xml:space="preserve">) schemer </w:t>
            </w:r>
            <w:r w:rsidRPr="007F4BB9">
              <w:rPr>
                <w:b/>
                <w:sz w:val="24"/>
                <w:szCs w:val="24"/>
              </w:rPr>
              <w:t xml:space="preserve">or </w:t>
            </w:r>
            <w:r w:rsidRPr="007F4BB9">
              <w:rPr>
                <w:sz w:val="24"/>
                <w:szCs w:val="24"/>
              </w:rPr>
              <w:t>be under the membership of the Caravan Club or Camping</w:t>
            </w:r>
            <w:r w:rsidRPr="007F4BB9">
              <w:rPr>
                <w:spacing w:val="40"/>
                <w:sz w:val="24"/>
                <w:szCs w:val="24"/>
              </w:rPr>
              <w:t xml:space="preserve"> </w:t>
            </w:r>
            <w:r w:rsidRPr="007F4BB9">
              <w:rPr>
                <w:sz w:val="24"/>
                <w:szCs w:val="24"/>
              </w:rPr>
              <w:t>and Caravanning</w:t>
            </w:r>
            <w:r w:rsidRPr="007F4BB9">
              <w:rPr>
                <w:spacing w:val="40"/>
                <w:sz w:val="24"/>
                <w:szCs w:val="24"/>
              </w:rPr>
              <w:t xml:space="preserve"> </w:t>
            </w:r>
            <w:r w:rsidRPr="007F4BB9">
              <w:rPr>
                <w:sz w:val="24"/>
                <w:szCs w:val="24"/>
              </w:rPr>
              <w:t>Club.</w:t>
            </w:r>
          </w:p>
          <w:p w14:paraId="3B55C997" w14:textId="12934943" w:rsidR="00F12A28" w:rsidRPr="007F4BB9" w:rsidRDefault="00F12A28" w:rsidP="00F12A28">
            <w:pPr>
              <w:pStyle w:val="TableParagraph"/>
              <w:spacing w:before="98" w:line="249" w:lineRule="auto"/>
              <w:ind w:left="103" w:right="157" w:firstLine="19"/>
              <w:rPr>
                <w:sz w:val="24"/>
                <w:szCs w:val="24"/>
              </w:rPr>
            </w:pPr>
          </w:p>
        </w:tc>
        <w:tc>
          <w:tcPr>
            <w:tcW w:w="3879" w:type="dxa"/>
            <w:vAlign w:val="center"/>
          </w:tcPr>
          <w:p w14:paraId="158B4EA8" w14:textId="77777777" w:rsidR="000F2146" w:rsidRDefault="00626934" w:rsidP="00F12A28">
            <w:pPr>
              <w:pStyle w:val="TableParagraph"/>
              <w:spacing w:before="119" w:line="247" w:lineRule="auto"/>
              <w:ind w:left="109" w:right="236"/>
              <w:rPr>
                <w:color w:val="030303"/>
                <w:sz w:val="24"/>
                <w:szCs w:val="24"/>
              </w:rPr>
            </w:pPr>
            <w:r w:rsidRPr="007F4BB9">
              <w:rPr>
                <w:sz w:val="24"/>
                <w:szCs w:val="24"/>
              </w:rPr>
              <w:t>Copy of certificate</w:t>
            </w:r>
            <w:r w:rsidRPr="007F4BB9">
              <w:rPr>
                <w:spacing w:val="37"/>
                <w:sz w:val="24"/>
                <w:szCs w:val="24"/>
              </w:rPr>
              <w:t xml:space="preserve"> </w:t>
            </w:r>
            <w:r w:rsidRPr="007F4BB9">
              <w:rPr>
                <w:color w:val="030303"/>
                <w:sz w:val="24"/>
                <w:szCs w:val="24"/>
              </w:rPr>
              <w:t>or written evidence of an up-to-date</w:t>
            </w:r>
            <w:r w:rsidRPr="007F4BB9">
              <w:rPr>
                <w:color w:val="030303"/>
                <w:spacing w:val="40"/>
                <w:sz w:val="24"/>
                <w:szCs w:val="24"/>
              </w:rPr>
              <w:t xml:space="preserve"> </w:t>
            </w:r>
            <w:r w:rsidRPr="007F4BB9">
              <w:rPr>
                <w:color w:val="030303"/>
                <w:sz w:val="24"/>
                <w:szCs w:val="24"/>
              </w:rPr>
              <w:t>quality assurance scheme grading</w:t>
            </w:r>
            <w:r w:rsidRPr="007F4BB9">
              <w:rPr>
                <w:color w:val="030303"/>
                <w:spacing w:val="31"/>
                <w:sz w:val="24"/>
                <w:szCs w:val="24"/>
              </w:rPr>
              <w:t xml:space="preserve"> </w:t>
            </w:r>
            <w:r w:rsidRPr="007F4BB9">
              <w:rPr>
                <w:color w:val="030303"/>
                <w:sz w:val="24"/>
                <w:szCs w:val="24"/>
              </w:rPr>
              <w:t>or membership</w:t>
            </w:r>
            <w:r w:rsidRPr="007F4BB9">
              <w:rPr>
                <w:color w:val="030303"/>
                <w:spacing w:val="34"/>
                <w:sz w:val="24"/>
                <w:szCs w:val="24"/>
              </w:rPr>
              <w:t xml:space="preserve"> </w:t>
            </w:r>
            <w:r w:rsidRPr="007F4BB9">
              <w:rPr>
                <w:color w:val="030303"/>
                <w:sz w:val="24"/>
                <w:szCs w:val="24"/>
              </w:rPr>
              <w:t>of the Caravan Club/ Camping</w:t>
            </w:r>
            <w:r w:rsidRPr="007F4BB9">
              <w:rPr>
                <w:color w:val="030303"/>
                <w:spacing w:val="40"/>
                <w:sz w:val="24"/>
                <w:szCs w:val="24"/>
              </w:rPr>
              <w:t xml:space="preserve"> </w:t>
            </w:r>
            <w:r w:rsidRPr="007F4BB9">
              <w:rPr>
                <w:color w:val="030303"/>
                <w:sz w:val="24"/>
                <w:szCs w:val="24"/>
              </w:rPr>
              <w:t>and Caravanning</w:t>
            </w:r>
            <w:r w:rsidRPr="007F4BB9">
              <w:rPr>
                <w:color w:val="030303"/>
                <w:spacing w:val="40"/>
                <w:sz w:val="24"/>
                <w:szCs w:val="24"/>
              </w:rPr>
              <w:t xml:space="preserve"> </w:t>
            </w:r>
            <w:r w:rsidRPr="007F4BB9">
              <w:rPr>
                <w:color w:val="030303"/>
                <w:sz w:val="24"/>
                <w:szCs w:val="24"/>
              </w:rPr>
              <w:t>Club.</w:t>
            </w:r>
          </w:p>
          <w:p w14:paraId="65238397" w14:textId="77777777" w:rsidR="00F12A28" w:rsidRPr="007F4BB9" w:rsidRDefault="00F12A28" w:rsidP="00F12A28">
            <w:pPr>
              <w:pStyle w:val="TableParagraph"/>
              <w:spacing w:before="119" w:line="247" w:lineRule="auto"/>
              <w:ind w:left="109" w:right="236"/>
              <w:rPr>
                <w:sz w:val="24"/>
                <w:szCs w:val="24"/>
              </w:rPr>
            </w:pPr>
          </w:p>
        </w:tc>
      </w:tr>
      <w:tr w:rsidR="000F2146" w:rsidRPr="007F4BB9" w14:paraId="13BC28AA" w14:textId="77777777" w:rsidTr="00F12A28">
        <w:trPr>
          <w:trHeight w:val="940"/>
        </w:trPr>
        <w:tc>
          <w:tcPr>
            <w:tcW w:w="5860" w:type="dxa"/>
            <w:vAlign w:val="center"/>
          </w:tcPr>
          <w:p w14:paraId="1A15BBF3" w14:textId="77777777" w:rsidR="000F2146" w:rsidRPr="007F4BB9" w:rsidRDefault="000F2146" w:rsidP="00F12A28">
            <w:pPr>
              <w:pStyle w:val="TableParagraph"/>
              <w:spacing w:before="8"/>
              <w:rPr>
                <w:b/>
                <w:sz w:val="24"/>
                <w:szCs w:val="24"/>
              </w:rPr>
            </w:pPr>
          </w:p>
          <w:p w14:paraId="4ED8149F" w14:textId="77777777" w:rsidR="000F2146" w:rsidRPr="007F4BB9" w:rsidRDefault="00626934" w:rsidP="00F12A28">
            <w:pPr>
              <w:pStyle w:val="TableParagraph"/>
              <w:ind w:left="104"/>
              <w:rPr>
                <w:sz w:val="24"/>
                <w:szCs w:val="24"/>
              </w:rPr>
            </w:pPr>
            <w:r w:rsidRPr="007F4BB9">
              <w:rPr>
                <w:color w:val="030303"/>
                <w:sz w:val="24"/>
                <w:szCs w:val="24"/>
              </w:rPr>
              <w:t>Should</w:t>
            </w:r>
            <w:r w:rsidRPr="007F4BB9">
              <w:rPr>
                <w:color w:val="030303"/>
                <w:spacing w:val="8"/>
                <w:sz w:val="24"/>
                <w:szCs w:val="24"/>
              </w:rPr>
              <w:t xml:space="preserve"> </w:t>
            </w:r>
            <w:r w:rsidRPr="007F4BB9">
              <w:rPr>
                <w:color w:val="030303"/>
                <w:sz w:val="24"/>
                <w:szCs w:val="24"/>
              </w:rPr>
              <w:t>have</w:t>
            </w:r>
            <w:r w:rsidRPr="007F4BB9">
              <w:rPr>
                <w:color w:val="030303"/>
                <w:spacing w:val="8"/>
                <w:sz w:val="24"/>
                <w:szCs w:val="24"/>
              </w:rPr>
              <w:t xml:space="preserve"> </w:t>
            </w:r>
            <w:r w:rsidRPr="007F4BB9">
              <w:rPr>
                <w:color w:val="030303"/>
                <w:sz w:val="24"/>
                <w:szCs w:val="24"/>
              </w:rPr>
              <w:t>at</w:t>
            </w:r>
            <w:r w:rsidRPr="007F4BB9">
              <w:rPr>
                <w:color w:val="030303"/>
                <w:spacing w:val="1"/>
                <w:sz w:val="24"/>
                <w:szCs w:val="24"/>
              </w:rPr>
              <w:t xml:space="preserve"> </w:t>
            </w:r>
            <w:r w:rsidRPr="007F4BB9">
              <w:rPr>
                <w:color w:val="030303"/>
                <w:sz w:val="24"/>
                <w:szCs w:val="24"/>
              </w:rPr>
              <w:t>least</w:t>
            </w:r>
            <w:r w:rsidRPr="007F4BB9">
              <w:rPr>
                <w:color w:val="030303"/>
                <w:spacing w:val="18"/>
                <w:sz w:val="24"/>
                <w:szCs w:val="24"/>
              </w:rPr>
              <w:t xml:space="preserve"> </w:t>
            </w:r>
            <w:r w:rsidRPr="007F4BB9">
              <w:rPr>
                <w:color w:val="030303"/>
                <w:sz w:val="24"/>
                <w:szCs w:val="24"/>
              </w:rPr>
              <w:t>20</w:t>
            </w:r>
            <w:r w:rsidRPr="007F4BB9">
              <w:rPr>
                <w:color w:val="030303"/>
                <w:spacing w:val="-3"/>
                <w:sz w:val="24"/>
                <w:szCs w:val="24"/>
              </w:rPr>
              <w:t xml:space="preserve"> </w:t>
            </w:r>
            <w:r w:rsidRPr="007F4BB9">
              <w:rPr>
                <w:color w:val="030303"/>
                <w:sz w:val="24"/>
                <w:szCs w:val="24"/>
              </w:rPr>
              <w:t>pitches</w:t>
            </w:r>
            <w:r w:rsidRPr="007F4BB9">
              <w:rPr>
                <w:color w:val="030303"/>
                <w:spacing w:val="12"/>
                <w:sz w:val="24"/>
                <w:szCs w:val="24"/>
              </w:rPr>
              <w:t xml:space="preserve"> </w:t>
            </w:r>
            <w:r w:rsidRPr="007F4BB9">
              <w:rPr>
                <w:color w:val="030303"/>
                <w:sz w:val="24"/>
                <w:szCs w:val="24"/>
              </w:rPr>
              <w:t>for casual</w:t>
            </w:r>
            <w:r w:rsidRPr="007F4BB9">
              <w:rPr>
                <w:color w:val="030303"/>
                <w:spacing w:val="12"/>
                <w:sz w:val="24"/>
                <w:szCs w:val="24"/>
              </w:rPr>
              <w:t xml:space="preserve"> </w:t>
            </w:r>
            <w:r w:rsidRPr="007F4BB9">
              <w:rPr>
                <w:color w:val="030303"/>
                <w:sz w:val="24"/>
                <w:szCs w:val="24"/>
              </w:rPr>
              <w:t>overnight</w:t>
            </w:r>
            <w:r w:rsidRPr="007F4BB9">
              <w:rPr>
                <w:color w:val="030303"/>
                <w:spacing w:val="22"/>
                <w:sz w:val="24"/>
                <w:szCs w:val="24"/>
              </w:rPr>
              <w:t xml:space="preserve"> </w:t>
            </w:r>
            <w:r w:rsidRPr="007F4BB9">
              <w:rPr>
                <w:color w:val="030303"/>
                <w:spacing w:val="-4"/>
                <w:sz w:val="24"/>
                <w:szCs w:val="24"/>
              </w:rPr>
              <w:t>use.</w:t>
            </w:r>
          </w:p>
        </w:tc>
        <w:tc>
          <w:tcPr>
            <w:tcW w:w="3879" w:type="dxa"/>
            <w:vAlign w:val="center"/>
          </w:tcPr>
          <w:p w14:paraId="529BEC35" w14:textId="77777777" w:rsidR="000F2146" w:rsidRPr="007F4BB9" w:rsidRDefault="000F2146" w:rsidP="00F12A28">
            <w:pPr>
              <w:pStyle w:val="TableParagraph"/>
              <w:rPr>
                <w:b/>
                <w:sz w:val="24"/>
                <w:szCs w:val="24"/>
              </w:rPr>
            </w:pPr>
          </w:p>
          <w:p w14:paraId="42C17BEE" w14:textId="77777777" w:rsidR="000F2146" w:rsidRPr="007F4BB9" w:rsidRDefault="00626934" w:rsidP="00F12A28">
            <w:pPr>
              <w:pStyle w:val="TableParagraph"/>
              <w:spacing w:before="1" w:line="249" w:lineRule="auto"/>
              <w:ind w:left="114" w:right="212"/>
              <w:rPr>
                <w:sz w:val="24"/>
                <w:szCs w:val="24"/>
              </w:rPr>
            </w:pPr>
            <w:r w:rsidRPr="007F4BB9">
              <w:rPr>
                <w:color w:val="030303"/>
                <w:sz w:val="24"/>
                <w:szCs w:val="24"/>
              </w:rPr>
              <w:t>Details of</w:t>
            </w:r>
            <w:r w:rsidRPr="007F4BB9">
              <w:rPr>
                <w:color w:val="030303"/>
                <w:spacing w:val="-2"/>
                <w:sz w:val="24"/>
                <w:szCs w:val="24"/>
              </w:rPr>
              <w:t xml:space="preserve"> </w:t>
            </w:r>
            <w:r w:rsidRPr="007F4BB9">
              <w:rPr>
                <w:color w:val="030303"/>
                <w:sz w:val="24"/>
                <w:szCs w:val="24"/>
              </w:rPr>
              <w:t>facilities offered on- site, including</w:t>
            </w:r>
            <w:r w:rsidRPr="007F4BB9">
              <w:rPr>
                <w:color w:val="030303"/>
                <w:spacing w:val="40"/>
                <w:sz w:val="24"/>
                <w:szCs w:val="24"/>
              </w:rPr>
              <w:t xml:space="preserve"> </w:t>
            </w:r>
            <w:r w:rsidRPr="007F4BB9">
              <w:rPr>
                <w:color w:val="030303"/>
                <w:sz w:val="24"/>
                <w:szCs w:val="24"/>
              </w:rPr>
              <w:t>number of pitches.</w:t>
            </w:r>
          </w:p>
        </w:tc>
      </w:tr>
      <w:tr w:rsidR="000F2146" w:rsidRPr="007F4BB9" w14:paraId="1086B52B" w14:textId="77777777" w:rsidTr="00F12A28">
        <w:trPr>
          <w:trHeight w:val="712"/>
        </w:trPr>
        <w:tc>
          <w:tcPr>
            <w:tcW w:w="5860" w:type="dxa"/>
            <w:vAlign w:val="center"/>
          </w:tcPr>
          <w:p w14:paraId="7D8571BD" w14:textId="77777777" w:rsidR="000F2146" w:rsidRDefault="00626934" w:rsidP="00F12A28">
            <w:pPr>
              <w:pStyle w:val="TableParagraph"/>
              <w:spacing w:before="1"/>
              <w:ind w:left="109"/>
              <w:rPr>
                <w:color w:val="030303"/>
                <w:spacing w:val="-2"/>
                <w:sz w:val="24"/>
                <w:szCs w:val="24"/>
              </w:rPr>
            </w:pPr>
            <w:r w:rsidRPr="007F4BB9">
              <w:rPr>
                <w:color w:val="030303"/>
                <w:sz w:val="24"/>
                <w:szCs w:val="24"/>
              </w:rPr>
              <w:t>Must</w:t>
            </w:r>
            <w:r w:rsidRPr="007F4BB9">
              <w:rPr>
                <w:color w:val="030303"/>
                <w:spacing w:val="9"/>
                <w:sz w:val="24"/>
                <w:szCs w:val="24"/>
              </w:rPr>
              <w:t xml:space="preserve"> </w:t>
            </w:r>
            <w:r w:rsidRPr="007F4BB9">
              <w:rPr>
                <w:color w:val="030303"/>
                <w:sz w:val="24"/>
                <w:szCs w:val="24"/>
              </w:rPr>
              <w:t>be</w:t>
            </w:r>
            <w:r w:rsidRPr="007F4BB9">
              <w:rPr>
                <w:color w:val="030303"/>
                <w:spacing w:val="7"/>
                <w:sz w:val="24"/>
                <w:szCs w:val="24"/>
              </w:rPr>
              <w:t xml:space="preserve"> </w:t>
            </w:r>
            <w:r w:rsidRPr="007F4BB9">
              <w:rPr>
                <w:color w:val="030303"/>
                <w:sz w:val="24"/>
                <w:szCs w:val="24"/>
              </w:rPr>
              <w:t>open</w:t>
            </w:r>
            <w:r w:rsidRPr="007F4BB9">
              <w:rPr>
                <w:color w:val="030303"/>
                <w:spacing w:val="12"/>
                <w:sz w:val="24"/>
                <w:szCs w:val="24"/>
              </w:rPr>
              <w:t xml:space="preserve"> </w:t>
            </w:r>
            <w:r w:rsidRPr="007F4BB9">
              <w:rPr>
                <w:color w:val="030303"/>
                <w:sz w:val="24"/>
                <w:szCs w:val="24"/>
              </w:rPr>
              <w:t>to</w:t>
            </w:r>
            <w:r w:rsidRPr="007F4BB9">
              <w:rPr>
                <w:color w:val="030303"/>
                <w:spacing w:val="4"/>
                <w:sz w:val="24"/>
                <w:szCs w:val="24"/>
              </w:rPr>
              <w:t xml:space="preserve"> </w:t>
            </w:r>
            <w:r w:rsidRPr="007F4BB9">
              <w:rPr>
                <w:color w:val="030303"/>
                <w:sz w:val="24"/>
                <w:szCs w:val="24"/>
              </w:rPr>
              <w:t>non-members</w:t>
            </w:r>
            <w:r w:rsidRPr="007F4BB9">
              <w:rPr>
                <w:color w:val="030303"/>
                <w:spacing w:val="42"/>
                <w:sz w:val="24"/>
                <w:szCs w:val="24"/>
              </w:rPr>
              <w:t xml:space="preserve"> </w:t>
            </w:r>
            <w:r w:rsidRPr="007F4BB9">
              <w:rPr>
                <w:color w:val="030303"/>
                <w:sz w:val="24"/>
                <w:szCs w:val="24"/>
              </w:rPr>
              <w:t>without</w:t>
            </w:r>
            <w:r w:rsidRPr="007F4BB9">
              <w:rPr>
                <w:color w:val="030303"/>
                <w:spacing w:val="9"/>
                <w:sz w:val="24"/>
                <w:szCs w:val="24"/>
              </w:rPr>
              <w:t xml:space="preserve"> </w:t>
            </w:r>
            <w:r w:rsidRPr="007F4BB9">
              <w:rPr>
                <w:color w:val="030303"/>
                <w:sz w:val="24"/>
                <w:szCs w:val="24"/>
              </w:rPr>
              <w:t>the</w:t>
            </w:r>
            <w:r w:rsidRPr="007F4BB9">
              <w:rPr>
                <w:color w:val="030303"/>
                <w:spacing w:val="9"/>
                <w:sz w:val="24"/>
                <w:szCs w:val="24"/>
              </w:rPr>
              <w:t xml:space="preserve"> </w:t>
            </w:r>
            <w:r w:rsidRPr="007F4BB9">
              <w:rPr>
                <w:color w:val="030303"/>
                <w:sz w:val="24"/>
                <w:szCs w:val="24"/>
              </w:rPr>
              <w:t>need</w:t>
            </w:r>
            <w:r w:rsidRPr="007F4BB9">
              <w:rPr>
                <w:color w:val="030303"/>
                <w:spacing w:val="16"/>
                <w:sz w:val="24"/>
                <w:szCs w:val="24"/>
              </w:rPr>
              <w:t xml:space="preserve"> </w:t>
            </w:r>
            <w:r w:rsidRPr="007F4BB9">
              <w:rPr>
                <w:color w:val="030303"/>
                <w:sz w:val="24"/>
                <w:szCs w:val="24"/>
              </w:rPr>
              <w:t>to</w:t>
            </w:r>
            <w:r w:rsidRPr="007F4BB9">
              <w:rPr>
                <w:color w:val="030303"/>
                <w:spacing w:val="5"/>
                <w:sz w:val="24"/>
                <w:szCs w:val="24"/>
              </w:rPr>
              <w:t xml:space="preserve"> </w:t>
            </w:r>
            <w:r w:rsidRPr="007F4BB9">
              <w:rPr>
                <w:color w:val="030303"/>
                <w:sz w:val="24"/>
                <w:szCs w:val="24"/>
              </w:rPr>
              <w:t>pre-</w:t>
            </w:r>
            <w:r w:rsidRPr="007F4BB9">
              <w:rPr>
                <w:color w:val="030303"/>
                <w:spacing w:val="-2"/>
                <w:sz w:val="24"/>
                <w:szCs w:val="24"/>
              </w:rPr>
              <w:t>book.</w:t>
            </w:r>
          </w:p>
          <w:p w14:paraId="62DCF0DB" w14:textId="77777777" w:rsidR="00F12A28" w:rsidRPr="007F4BB9" w:rsidRDefault="00F12A28" w:rsidP="00F12A28">
            <w:pPr>
              <w:pStyle w:val="TableParagraph"/>
              <w:spacing w:before="1"/>
              <w:ind w:left="109"/>
              <w:rPr>
                <w:sz w:val="24"/>
                <w:szCs w:val="24"/>
              </w:rPr>
            </w:pPr>
          </w:p>
        </w:tc>
        <w:tc>
          <w:tcPr>
            <w:tcW w:w="3879" w:type="dxa"/>
            <w:vAlign w:val="center"/>
          </w:tcPr>
          <w:p w14:paraId="5110E74F" w14:textId="77777777" w:rsidR="000F2146" w:rsidRPr="007F4BB9" w:rsidRDefault="000F2146" w:rsidP="00F12A28">
            <w:pPr>
              <w:pStyle w:val="TableParagraph"/>
              <w:rPr>
                <w:sz w:val="24"/>
                <w:szCs w:val="24"/>
              </w:rPr>
            </w:pPr>
          </w:p>
        </w:tc>
      </w:tr>
      <w:tr w:rsidR="000F2146" w:rsidRPr="007F4BB9" w14:paraId="47ED888F" w14:textId="77777777" w:rsidTr="00F12A28">
        <w:trPr>
          <w:trHeight w:val="923"/>
        </w:trPr>
        <w:tc>
          <w:tcPr>
            <w:tcW w:w="5860" w:type="dxa"/>
            <w:vAlign w:val="center"/>
          </w:tcPr>
          <w:p w14:paraId="7BE01AFE" w14:textId="77777777" w:rsidR="000F2146" w:rsidRDefault="00626934" w:rsidP="00F12A28">
            <w:pPr>
              <w:pStyle w:val="TableParagraph"/>
              <w:spacing w:before="214" w:line="249" w:lineRule="auto"/>
              <w:ind w:left="96" w:right="89" w:firstLine="4"/>
              <w:rPr>
                <w:color w:val="4C4C4C"/>
                <w:sz w:val="24"/>
                <w:szCs w:val="24"/>
              </w:rPr>
            </w:pPr>
            <w:r w:rsidRPr="007F4BB9">
              <w:rPr>
                <w:color w:val="030303"/>
                <w:sz w:val="24"/>
                <w:szCs w:val="24"/>
              </w:rPr>
              <w:t>Must be licensed under the Caravan Sites and Control of Development</w:t>
            </w:r>
            <w:r w:rsidRPr="007F4BB9">
              <w:rPr>
                <w:color w:val="030303"/>
                <w:spacing w:val="32"/>
                <w:sz w:val="24"/>
                <w:szCs w:val="24"/>
              </w:rPr>
              <w:t xml:space="preserve"> </w:t>
            </w:r>
            <w:r w:rsidRPr="007F4BB9">
              <w:rPr>
                <w:color w:val="030303"/>
                <w:sz w:val="24"/>
                <w:szCs w:val="24"/>
              </w:rPr>
              <w:t>Act 1960 and/or the Public Health Act 1936</w:t>
            </w:r>
            <w:r w:rsidRPr="007F4BB9">
              <w:rPr>
                <w:color w:val="4C4C4C"/>
                <w:sz w:val="24"/>
                <w:szCs w:val="24"/>
              </w:rPr>
              <w:t>.</w:t>
            </w:r>
          </w:p>
          <w:p w14:paraId="1AE0E294" w14:textId="77777777" w:rsidR="00F12A28" w:rsidRPr="007F4BB9" w:rsidRDefault="00F12A28" w:rsidP="00F12A28">
            <w:pPr>
              <w:pStyle w:val="TableParagraph"/>
              <w:spacing w:before="214" w:line="249" w:lineRule="auto"/>
              <w:ind w:left="96" w:right="89" w:firstLine="4"/>
              <w:rPr>
                <w:sz w:val="24"/>
                <w:szCs w:val="24"/>
              </w:rPr>
            </w:pPr>
          </w:p>
        </w:tc>
        <w:tc>
          <w:tcPr>
            <w:tcW w:w="3879" w:type="dxa"/>
            <w:vAlign w:val="center"/>
          </w:tcPr>
          <w:p w14:paraId="3E3FEE7E" w14:textId="77777777" w:rsidR="000F2146" w:rsidRDefault="00626934" w:rsidP="00F12A28">
            <w:pPr>
              <w:pStyle w:val="TableParagraph"/>
              <w:spacing w:before="1" w:line="249" w:lineRule="auto"/>
              <w:ind w:left="109" w:right="212"/>
              <w:rPr>
                <w:color w:val="030303"/>
                <w:sz w:val="24"/>
                <w:szCs w:val="24"/>
              </w:rPr>
            </w:pPr>
            <w:r w:rsidRPr="007F4BB9">
              <w:rPr>
                <w:color w:val="030303"/>
                <w:sz w:val="24"/>
                <w:szCs w:val="24"/>
              </w:rPr>
              <w:t>Copy of license or written confirmation of up-to-date licensing.</w:t>
            </w:r>
          </w:p>
          <w:p w14:paraId="65033AA4" w14:textId="77777777" w:rsidR="00F12A28" w:rsidRPr="007F4BB9" w:rsidRDefault="00F12A28" w:rsidP="00F12A28">
            <w:pPr>
              <w:pStyle w:val="TableParagraph"/>
              <w:spacing w:before="1" w:line="249" w:lineRule="auto"/>
              <w:ind w:left="109" w:right="212"/>
              <w:rPr>
                <w:sz w:val="24"/>
                <w:szCs w:val="24"/>
              </w:rPr>
            </w:pPr>
          </w:p>
        </w:tc>
      </w:tr>
    </w:tbl>
    <w:p w14:paraId="78757BDD" w14:textId="77777777" w:rsidR="00F12A28" w:rsidRPr="00F12A28" w:rsidRDefault="00F12A28" w:rsidP="00F12A28">
      <w:pPr>
        <w:pStyle w:val="ListParagraph"/>
        <w:tabs>
          <w:tab w:val="left" w:pos="812"/>
        </w:tabs>
        <w:spacing w:before="221"/>
        <w:ind w:left="812" w:firstLine="0"/>
        <w:jc w:val="right"/>
        <w:rPr>
          <w:b/>
          <w:sz w:val="24"/>
          <w:szCs w:val="24"/>
        </w:rPr>
      </w:pPr>
    </w:p>
    <w:p w14:paraId="7E9CADC3" w14:textId="70408151" w:rsidR="000F2146" w:rsidRPr="007F4BB9" w:rsidRDefault="00626934">
      <w:pPr>
        <w:pStyle w:val="ListParagraph"/>
        <w:numPr>
          <w:ilvl w:val="0"/>
          <w:numId w:val="2"/>
        </w:numPr>
        <w:tabs>
          <w:tab w:val="left" w:pos="812"/>
        </w:tabs>
        <w:spacing w:before="221"/>
        <w:ind w:left="812" w:hanging="248"/>
        <w:jc w:val="left"/>
        <w:rPr>
          <w:b/>
          <w:sz w:val="24"/>
          <w:szCs w:val="24"/>
        </w:rPr>
      </w:pPr>
      <w:r w:rsidRPr="007F4BB9">
        <w:rPr>
          <w:b/>
          <w:color w:val="030303"/>
          <w:sz w:val="24"/>
          <w:szCs w:val="24"/>
        </w:rPr>
        <w:t>Youth</w:t>
      </w:r>
      <w:r w:rsidRPr="007F4BB9">
        <w:rPr>
          <w:b/>
          <w:color w:val="030303"/>
          <w:spacing w:val="7"/>
          <w:sz w:val="24"/>
          <w:szCs w:val="24"/>
        </w:rPr>
        <w:t xml:space="preserve"> </w:t>
      </w:r>
      <w:r w:rsidRPr="007F4BB9">
        <w:rPr>
          <w:b/>
          <w:color w:val="030303"/>
          <w:spacing w:val="-2"/>
          <w:sz w:val="24"/>
          <w:szCs w:val="24"/>
        </w:rPr>
        <w:t>hostels:</w:t>
      </w:r>
    </w:p>
    <w:p w14:paraId="5BC30D8C" w14:textId="77777777" w:rsidR="000F2146" w:rsidRPr="007F4BB9" w:rsidRDefault="000F2146">
      <w:pPr>
        <w:pStyle w:val="BodyText"/>
        <w:spacing w:before="1"/>
        <w:rPr>
          <w:b/>
          <w:sz w:val="24"/>
          <w:szCs w:val="24"/>
        </w:rPr>
      </w:pPr>
    </w:p>
    <w:tbl>
      <w:tblPr>
        <w:tblW w:w="0" w:type="auto"/>
        <w:tblInd w:w="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880"/>
        <w:gridCol w:w="3876"/>
      </w:tblGrid>
      <w:tr w:rsidR="000F2146" w:rsidRPr="007F4BB9" w14:paraId="1289CB8B" w14:textId="77777777" w:rsidTr="00F12A28">
        <w:trPr>
          <w:trHeight w:val="567"/>
        </w:trPr>
        <w:tc>
          <w:tcPr>
            <w:tcW w:w="5880" w:type="dxa"/>
            <w:vAlign w:val="center"/>
          </w:tcPr>
          <w:p w14:paraId="64EB8980" w14:textId="77777777" w:rsidR="000F2146" w:rsidRPr="007F4BB9" w:rsidRDefault="00626934" w:rsidP="00F12A28">
            <w:pPr>
              <w:pStyle w:val="TableParagraph"/>
              <w:spacing w:line="223" w:lineRule="exact"/>
              <w:ind w:left="114"/>
              <w:jc w:val="center"/>
              <w:rPr>
                <w:sz w:val="24"/>
                <w:szCs w:val="24"/>
              </w:rPr>
            </w:pPr>
            <w:r w:rsidRPr="007F4BB9">
              <w:rPr>
                <w:b/>
                <w:color w:val="030303"/>
                <w:sz w:val="24"/>
                <w:szCs w:val="24"/>
              </w:rPr>
              <w:t>Eligibility</w:t>
            </w:r>
            <w:r w:rsidRPr="007F4BB9">
              <w:rPr>
                <w:b/>
                <w:color w:val="030303"/>
                <w:spacing w:val="16"/>
                <w:sz w:val="24"/>
                <w:szCs w:val="24"/>
              </w:rPr>
              <w:t xml:space="preserve"> </w:t>
            </w:r>
            <w:r w:rsidRPr="007F4BB9">
              <w:rPr>
                <w:b/>
                <w:color w:val="030303"/>
                <w:sz w:val="24"/>
                <w:szCs w:val="24"/>
              </w:rPr>
              <w:t>criteria</w:t>
            </w:r>
            <w:r w:rsidRPr="007F4BB9">
              <w:rPr>
                <w:b/>
                <w:color w:val="030303"/>
                <w:spacing w:val="22"/>
                <w:sz w:val="24"/>
                <w:szCs w:val="24"/>
              </w:rPr>
              <w:t xml:space="preserve"> </w:t>
            </w:r>
            <w:r w:rsidRPr="007F4BB9">
              <w:rPr>
                <w:color w:val="030303"/>
                <w:sz w:val="24"/>
                <w:szCs w:val="24"/>
              </w:rPr>
              <w:t>-</w:t>
            </w:r>
            <w:r w:rsidRPr="007F4BB9">
              <w:rPr>
                <w:color w:val="030303"/>
                <w:spacing w:val="-3"/>
                <w:sz w:val="24"/>
                <w:szCs w:val="24"/>
              </w:rPr>
              <w:t xml:space="preserve"> </w:t>
            </w:r>
            <w:r w:rsidRPr="007F4BB9">
              <w:rPr>
                <w:color w:val="030303"/>
                <w:sz w:val="24"/>
                <w:szCs w:val="24"/>
              </w:rPr>
              <w:t>as</w:t>
            </w:r>
            <w:r w:rsidRPr="007F4BB9">
              <w:rPr>
                <w:color w:val="030303"/>
                <w:spacing w:val="4"/>
                <w:sz w:val="24"/>
                <w:szCs w:val="24"/>
              </w:rPr>
              <w:t xml:space="preserve"> </w:t>
            </w:r>
            <w:r w:rsidRPr="007F4BB9">
              <w:rPr>
                <w:color w:val="030303"/>
                <w:sz w:val="24"/>
                <w:szCs w:val="24"/>
              </w:rPr>
              <w:t>for</w:t>
            </w:r>
            <w:r w:rsidRPr="007F4BB9">
              <w:rPr>
                <w:color w:val="030303"/>
                <w:spacing w:val="6"/>
                <w:sz w:val="24"/>
                <w:szCs w:val="24"/>
              </w:rPr>
              <w:t xml:space="preserve"> </w:t>
            </w:r>
            <w:r w:rsidRPr="007F4BB9">
              <w:rPr>
                <w:color w:val="030303"/>
                <w:sz w:val="24"/>
                <w:szCs w:val="24"/>
              </w:rPr>
              <w:t>all</w:t>
            </w:r>
            <w:r w:rsidRPr="007F4BB9">
              <w:rPr>
                <w:color w:val="030303"/>
                <w:spacing w:val="7"/>
                <w:sz w:val="24"/>
                <w:szCs w:val="24"/>
              </w:rPr>
              <w:t xml:space="preserve"> </w:t>
            </w:r>
            <w:r w:rsidRPr="007F4BB9">
              <w:rPr>
                <w:color w:val="030303"/>
                <w:sz w:val="24"/>
                <w:szCs w:val="24"/>
              </w:rPr>
              <w:t>applicants,</w:t>
            </w:r>
            <w:r w:rsidRPr="007F4BB9">
              <w:rPr>
                <w:color w:val="030303"/>
                <w:spacing w:val="14"/>
                <w:sz w:val="24"/>
                <w:szCs w:val="24"/>
              </w:rPr>
              <w:t xml:space="preserve"> </w:t>
            </w:r>
            <w:r w:rsidRPr="007F4BB9">
              <w:rPr>
                <w:color w:val="030303"/>
                <w:spacing w:val="-4"/>
                <w:sz w:val="24"/>
                <w:szCs w:val="24"/>
              </w:rPr>
              <w:t>plus</w:t>
            </w:r>
            <w:r w:rsidRPr="007F4BB9">
              <w:rPr>
                <w:color w:val="373737"/>
                <w:spacing w:val="-4"/>
                <w:sz w:val="24"/>
                <w:szCs w:val="24"/>
              </w:rPr>
              <w:t>:</w:t>
            </w:r>
          </w:p>
        </w:tc>
        <w:tc>
          <w:tcPr>
            <w:tcW w:w="3876" w:type="dxa"/>
            <w:vAlign w:val="center"/>
          </w:tcPr>
          <w:p w14:paraId="3B06E4F1" w14:textId="77777777" w:rsidR="000F2146" w:rsidRPr="007F4BB9" w:rsidRDefault="00626934" w:rsidP="00F12A28">
            <w:pPr>
              <w:pStyle w:val="TableParagraph"/>
              <w:spacing w:line="216" w:lineRule="exact"/>
              <w:ind w:left="107"/>
              <w:jc w:val="center"/>
              <w:rPr>
                <w:b/>
                <w:sz w:val="24"/>
                <w:szCs w:val="24"/>
              </w:rPr>
            </w:pPr>
            <w:r w:rsidRPr="007F4BB9">
              <w:rPr>
                <w:b/>
                <w:color w:val="030303"/>
                <w:sz w:val="24"/>
                <w:szCs w:val="24"/>
              </w:rPr>
              <w:t>Supporting</w:t>
            </w:r>
            <w:r w:rsidRPr="007F4BB9">
              <w:rPr>
                <w:b/>
                <w:color w:val="030303"/>
                <w:spacing w:val="24"/>
                <w:sz w:val="24"/>
                <w:szCs w:val="24"/>
              </w:rPr>
              <w:t xml:space="preserve"> </w:t>
            </w:r>
            <w:r w:rsidRPr="007F4BB9">
              <w:rPr>
                <w:b/>
                <w:color w:val="030303"/>
                <w:sz w:val="24"/>
                <w:szCs w:val="24"/>
              </w:rPr>
              <w:t>evidence</w:t>
            </w:r>
            <w:r w:rsidRPr="007F4BB9">
              <w:rPr>
                <w:b/>
                <w:color w:val="030303"/>
                <w:spacing w:val="15"/>
                <w:sz w:val="24"/>
                <w:szCs w:val="24"/>
              </w:rPr>
              <w:t xml:space="preserve"> </w:t>
            </w:r>
            <w:r w:rsidRPr="007F4BB9">
              <w:rPr>
                <w:b/>
                <w:color w:val="030303"/>
                <w:spacing w:val="-2"/>
                <w:sz w:val="24"/>
                <w:szCs w:val="24"/>
              </w:rPr>
              <w:t>required</w:t>
            </w:r>
          </w:p>
        </w:tc>
      </w:tr>
      <w:tr w:rsidR="000F2146" w:rsidRPr="007F4BB9" w14:paraId="33C8F4F6" w14:textId="77777777" w:rsidTr="00F12A28">
        <w:trPr>
          <w:trHeight w:val="811"/>
        </w:trPr>
        <w:tc>
          <w:tcPr>
            <w:tcW w:w="5880" w:type="dxa"/>
            <w:vAlign w:val="center"/>
          </w:tcPr>
          <w:p w14:paraId="6A1A4EC7" w14:textId="77777777" w:rsidR="000F2146" w:rsidRDefault="00626934" w:rsidP="00F12A28">
            <w:pPr>
              <w:pStyle w:val="TableParagraph"/>
              <w:spacing w:before="95" w:line="249" w:lineRule="auto"/>
              <w:ind w:left="119" w:right="732"/>
              <w:rPr>
                <w:color w:val="030303"/>
                <w:sz w:val="24"/>
                <w:szCs w:val="24"/>
              </w:rPr>
            </w:pPr>
            <w:r w:rsidRPr="007F4BB9">
              <w:rPr>
                <w:color w:val="030303"/>
                <w:sz w:val="24"/>
                <w:szCs w:val="24"/>
              </w:rPr>
              <w:t>Must be open without the need for prior booking during normal opening hours.</w:t>
            </w:r>
          </w:p>
          <w:p w14:paraId="4B524CBE" w14:textId="77777777" w:rsidR="00F12A28" w:rsidRPr="007F4BB9" w:rsidRDefault="00F12A28" w:rsidP="00F12A28">
            <w:pPr>
              <w:pStyle w:val="TableParagraph"/>
              <w:spacing w:before="95" w:line="249" w:lineRule="auto"/>
              <w:ind w:left="119" w:right="732"/>
              <w:rPr>
                <w:sz w:val="24"/>
                <w:szCs w:val="24"/>
              </w:rPr>
            </w:pPr>
          </w:p>
        </w:tc>
        <w:tc>
          <w:tcPr>
            <w:tcW w:w="3876" w:type="dxa"/>
            <w:vAlign w:val="center"/>
          </w:tcPr>
          <w:p w14:paraId="2F56E62C" w14:textId="77777777" w:rsidR="000F2146" w:rsidRPr="007F4BB9" w:rsidRDefault="000F2146" w:rsidP="00F12A28">
            <w:pPr>
              <w:pStyle w:val="TableParagraph"/>
              <w:rPr>
                <w:sz w:val="24"/>
                <w:szCs w:val="24"/>
              </w:rPr>
            </w:pPr>
          </w:p>
        </w:tc>
      </w:tr>
      <w:tr w:rsidR="000F2146" w:rsidRPr="007F4BB9" w14:paraId="5CD0B9C8" w14:textId="77777777" w:rsidTr="00F12A28">
        <w:trPr>
          <w:trHeight w:val="942"/>
        </w:trPr>
        <w:tc>
          <w:tcPr>
            <w:tcW w:w="5880" w:type="dxa"/>
            <w:vAlign w:val="center"/>
          </w:tcPr>
          <w:p w14:paraId="3E823F8E" w14:textId="77777777" w:rsidR="000F2146" w:rsidRDefault="00626934" w:rsidP="00F12A28">
            <w:pPr>
              <w:pStyle w:val="TableParagraph"/>
              <w:spacing w:line="249" w:lineRule="auto"/>
              <w:ind w:left="98" w:right="444" w:firstLine="14"/>
              <w:rPr>
                <w:color w:val="030303"/>
                <w:sz w:val="24"/>
                <w:szCs w:val="24"/>
              </w:rPr>
            </w:pPr>
            <w:r w:rsidRPr="007F4BB9">
              <w:rPr>
                <w:color w:val="030303"/>
                <w:sz w:val="24"/>
                <w:szCs w:val="24"/>
              </w:rPr>
              <w:t>Hostels managed</w:t>
            </w:r>
            <w:r w:rsidRPr="007F4BB9">
              <w:rPr>
                <w:color w:val="030303"/>
                <w:spacing w:val="26"/>
                <w:sz w:val="24"/>
                <w:szCs w:val="24"/>
              </w:rPr>
              <w:t xml:space="preserve"> </w:t>
            </w:r>
            <w:r w:rsidRPr="007F4BB9">
              <w:rPr>
                <w:color w:val="030303"/>
                <w:sz w:val="24"/>
                <w:szCs w:val="24"/>
              </w:rPr>
              <w:t>by the Youth Hostel Association</w:t>
            </w:r>
            <w:r w:rsidRPr="007F4BB9">
              <w:rPr>
                <w:color w:val="030303"/>
                <w:spacing w:val="30"/>
                <w:sz w:val="24"/>
                <w:szCs w:val="24"/>
              </w:rPr>
              <w:t xml:space="preserve"> </w:t>
            </w:r>
            <w:r w:rsidRPr="007F4BB9">
              <w:rPr>
                <w:color w:val="030303"/>
                <w:sz w:val="24"/>
                <w:szCs w:val="24"/>
              </w:rPr>
              <w:t>may be granted tourism signs with the YHA symbol.</w:t>
            </w:r>
          </w:p>
          <w:p w14:paraId="6B0F3665" w14:textId="77777777" w:rsidR="00F12A28" w:rsidRPr="007F4BB9" w:rsidRDefault="00F12A28" w:rsidP="00F12A28">
            <w:pPr>
              <w:pStyle w:val="TableParagraph"/>
              <w:spacing w:line="249" w:lineRule="auto"/>
              <w:ind w:left="98" w:right="444" w:firstLine="14"/>
              <w:rPr>
                <w:sz w:val="24"/>
                <w:szCs w:val="24"/>
              </w:rPr>
            </w:pPr>
          </w:p>
        </w:tc>
        <w:tc>
          <w:tcPr>
            <w:tcW w:w="3876" w:type="dxa"/>
            <w:vAlign w:val="center"/>
          </w:tcPr>
          <w:p w14:paraId="31211288" w14:textId="77777777" w:rsidR="000F2146" w:rsidRPr="007F4BB9" w:rsidRDefault="00626934" w:rsidP="00F12A28">
            <w:pPr>
              <w:pStyle w:val="TableParagraph"/>
              <w:spacing w:before="1" w:line="249" w:lineRule="auto"/>
              <w:ind w:left="102" w:right="189" w:firstLine="9"/>
              <w:rPr>
                <w:sz w:val="24"/>
                <w:szCs w:val="24"/>
              </w:rPr>
            </w:pPr>
            <w:r w:rsidRPr="007F4BB9">
              <w:rPr>
                <w:color w:val="030303"/>
                <w:sz w:val="24"/>
                <w:szCs w:val="24"/>
              </w:rPr>
              <w:t>Evidence</w:t>
            </w:r>
            <w:r w:rsidRPr="007F4BB9">
              <w:rPr>
                <w:color w:val="030303"/>
                <w:spacing w:val="24"/>
                <w:sz w:val="24"/>
                <w:szCs w:val="24"/>
              </w:rPr>
              <w:t xml:space="preserve"> </w:t>
            </w:r>
            <w:r w:rsidRPr="007F4BB9">
              <w:rPr>
                <w:color w:val="030303"/>
                <w:sz w:val="24"/>
                <w:szCs w:val="24"/>
              </w:rPr>
              <w:t>that it is managed</w:t>
            </w:r>
            <w:r w:rsidRPr="007F4BB9">
              <w:rPr>
                <w:color w:val="030303"/>
                <w:spacing w:val="27"/>
                <w:sz w:val="24"/>
                <w:szCs w:val="24"/>
              </w:rPr>
              <w:t xml:space="preserve"> </w:t>
            </w:r>
            <w:r w:rsidRPr="007F4BB9">
              <w:rPr>
                <w:color w:val="030303"/>
                <w:sz w:val="24"/>
                <w:szCs w:val="24"/>
              </w:rPr>
              <w:t>by the YHA, if appropriate.</w:t>
            </w:r>
          </w:p>
        </w:tc>
      </w:tr>
    </w:tbl>
    <w:p w14:paraId="4E740758" w14:textId="77777777" w:rsidR="000F2146" w:rsidRPr="007F4BB9" w:rsidRDefault="000F2146">
      <w:pPr>
        <w:spacing w:line="249" w:lineRule="auto"/>
        <w:rPr>
          <w:sz w:val="24"/>
          <w:szCs w:val="24"/>
        </w:rPr>
        <w:sectPr w:rsidR="000F2146" w:rsidRPr="007F4BB9" w:rsidSect="00DF37A5">
          <w:pgSz w:w="11930" w:h="16850"/>
          <w:pgMar w:top="720" w:right="1015" w:bottom="720" w:left="720" w:header="0" w:footer="1276" w:gutter="0"/>
          <w:cols w:space="720"/>
        </w:sectPr>
      </w:pPr>
    </w:p>
    <w:p w14:paraId="544AA511" w14:textId="77777777" w:rsidR="000F2146" w:rsidRPr="007F4BB9" w:rsidRDefault="00626934">
      <w:pPr>
        <w:pStyle w:val="ListParagraph"/>
        <w:numPr>
          <w:ilvl w:val="0"/>
          <w:numId w:val="2"/>
        </w:numPr>
        <w:tabs>
          <w:tab w:val="left" w:pos="855"/>
        </w:tabs>
        <w:spacing w:before="82"/>
        <w:ind w:left="855" w:hanging="248"/>
        <w:jc w:val="left"/>
        <w:rPr>
          <w:b/>
          <w:sz w:val="24"/>
          <w:szCs w:val="24"/>
        </w:rPr>
      </w:pPr>
      <w:r w:rsidRPr="007F4BB9">
        <w:rPr>
          <w:b/>
          <w:color w:val="030303"/>
          <w:sz w:val="24"/>
          <w:szCs w:val="24"/>
        </w:rPr>
        <w:lastRenderedPageBreak/>
        <w:t>Public</w:t>
      </w:r>
      <w:r w:rsidRPr="007F4BB9">
        <w:rPr>
          <w:b/>
          <w:color w:val="030303"/>
          <w:spacing w:val="9"/>
          <w:sz w:val="24"/>
          <w:szCs w:val="24"/>
        </w:rPr>
        <w:t xml:space="preserve"> </w:t>
      </w:r>
      <w:r w:rsidRPr="007F4BB9">
        <w:rPr>
          <w:b/>
          <w:color w:val="030303"/>
          <w:sz w:val="24"/>
          <w:szCs w:val="24"/>
        </w:rPr>
        <w:t>houses</w:t>
      </w:r>
      <w:r w:rsidRPr="007F4BB9">
        <w:rPr>
          <w:b/>
          <w:color w:val="030303"/>
          <w:spacing w:val="6"/>
          <w:sz w:val="24"/>
          <w:szCs w:val="24"/>
        </w:rPr>
        <w:t xml:space="preserve"> </w:t>
      </w:r>
      <w:r w:rsidRPr="007F4BB9">
        <w:rPr>
          <w:b/>
          <w:color w:val="030303"/>
          <w:sz w:val="24"/>
          <w:szCs w:val="24"/>
        </w:rPr>
        <w:t>in</w:t>
      </w:r>
      <w:r w:rsidRPr="007F4BB9">
        <w:rPr>
          <w:b/>
          <w:color w:val="030303"/>
          <w:spacing w:val="4"/>
          <w:sz w:val="24"/>
          <w:szCs w:val="24"/>
        </w:rPr>
        <w:t xml:space="preserve"> </w:t>
      </w:r>
      <w:r w:rsidRPr="007F4BB9">
        <w:rPr>
          <w:b/>
          <w:color w:val="030303"/>
          <w:sz w:val="24"/>
          <w:szCs w:val="24"/>
        </w:rPr>
        <w:t>rural</w:t>
      </w:r>
      <w:r w:rsidRPr="007F4BB9">
        <w:rPr>
          <w:b/>
          <w:color w:val="030303"/>
          <w:spacing w:val="8"/>
          <w:sz w:val="24"/>
          <w:szCs w:val="24"/>
        </w:rPr>
        <w:t xml:space="preserve"> </w:t>
      </w:r>
      <w:r w:rsidRPr="007F4BB9">
        <w:rPr>
          <w:b/>
          <w:color w:val="030303"/>
          <w:spacing w:val="-2"/>
          <w:sz w:val="24"/>
          <w:szCs w:val="24"/>
        </w:rPr>
        <w:t>areas</w:t>
      </w:r>
    </w:p>
    <w:p w14:paraId="4EAB5ECF" w14:textId="77777777" w:rsidR="000F2146" w:rsidRPr="007F4BB9" w:rsidRDefault="000F2146">
      <w:pPr>
        <w:pStyle w:val="BodyText"/>
        <w:spacing w:before="1"/>
        <w:rPr>
          <w:b/>
          <w:sz w:val="24"/>
          <w:szCs w:val="24"/>
        </w:rPr>
      </w:pPr>
    </w:p>
    <w:tbl>
      <w:tblPr>
        <w:tblW w:w="0" w:type="auto"/>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875"/>
        <w:gridCol w:w="3884"/>
      </w:tblGrid>
      <w:tr w:rsidR="000F2146" w:rsidRPr="007F4BB9" w14:paraId="7ACDA3C3" w14:textId="77777777" w:rsidTr="00F12A28">
        <w:trPr>
          <w:trHeight w:val="567"/>
        </w:trPr>
        <w:tc>
          <w:tcPr>
            <w:tcW w:w="5875" w:type="dxa"/>
            <w:vAlign w:val="center"/>
          </w:tcPr>
          <w:p w14:paraId="1F60F8AD" w14:textId="77777777" w:rsidR="000F2146" w:rsidRPr="007F4BB9" w:rsidRDefault="00626934" w:rsidP="00F12A28">
            <w:pPr>
              <w:pStyle w:val="TableParagraph"/>
              <w:spacing w:line="210" w:lineRule="exact"/>
              <w:ind w:left="146"/>
              <w:jc w:val="center"/>
              <w:rPr>
                <w:sz w:val="24"/>
                <w:szCs w:val="24"/>
              </w:rPr>
            </w:pPr>
            <w:r w:rsidRPr="007F4BB9">
              <w:rPr>
                <w:b/>
                <w:color w:val="030303"/>
                <w:sz w:val="24"/>
                <w:szCs w:val="24"/>
              </w:rPr>
              <w:t>Eligibility</w:t>
            </w:r>
            <w:r w:rsidRPr="007F4BB9">
              <w:rPr>
                <w:b/>
                <w:color w:val="030303"/>
                <w:spacing w:val="14"/>
                <w:sz w:val="24"/>
                <w:szCs w:val="24"/>
              </w:rPr>
              <w:t xml:space="preserve"> </w:t>
            </w:r>
            <w:r w:rsidRPr="007F4BB9">
              <w:rPr>
                <w:b/>
                <w:color w:val="030303"/>
                <w:sz w:val="24"/>
                <w:szCs w:val="24"/>
              </w:rPr>
              <w:t>criteria</w:t>
            </w:r>
            <w:r w:rsidRPr="007F4BB9">
              <w:rPr>
                <w:b/>
                <w:color w:val="030303"/>
                <w:spacing w:val="11"/>
                <w:sz w:val="24"/>
                <w:szCs w:val="24"/>
              </w:rPr>
              <w:t xml:space="preserve"> </w:t>
            </w:r>
            <w:r w:rsidRPr="007F4BB9">
              <w:rPr>
                <w:color w:val="030303"/>
                <w:sz w:val="24"/>
                <w:szCs w:val="24"/>
              </w:rPr>
              <w:t>-</w:t>
            </w:r>
            <w:r w:rsidRPr="007F4BB9">
              <w:rPr>
                <w:color w:val="030303"/>
                <w:spacing w:val="-4"/>
                <w:sz w:val="24"/>
                <w:szCs w:val="24"/>
              </w:rPr>
              <w:t xml:space="preserve"> </w:t>
            </w:r>
            <w:r w:rsidRPr="007F4BB9">
              <w:rPr>
                <w:color w:val="030303"/>
                <w:sz w:val="24"/>
                <w:szCs w:val="24"/>
              </w:rPr>
              <w:t>as</w:t>
            </w:r>
            <w:r w:rsidRPr="007F4BB9">
              <w:rPr>
                <w:color w:val="030303"/>
                <w:spacing w:val="3"/>
                <w:sz w:val="24"/>
                <w:szCs w:val="24"/>
              </w:rPr>
              <w:t xml:space="preserve"> </w:t>
            </w:r>
            <w:r w:rsidRPr="007F4BB9">
              <w:rPr>
                <w:color w:val="030303"/>
                <w:sz w:val="24"/>
                <w:szCs w:val="24"/>
              </w:rPr>
              <w:t>for</w:t>
            </w:r>
            <w:r w:rsidRPr="007F4BB9">
              <w:rPr>
                <w:color w:val="030303"/>
                <w:spacing w:val="5"/>
                <w:sz w:val="24"/>
                <w:szCs w:val="24"/>
              </w:rPr>
              <w:t xml:space="preserve"> </w:t>
            </w:r>
            <w:r w:rsidRPr="007F4BB9">
              <w:rPr>
                <w:color w:val="030303"/>
                <w:sz w:val="24"/>
                <w:szCs w:val="24"/>
              </w:rPr>
              <w:t>all</w:t>
            </w:r>
            <w:r w:rsidRPr="007F4BB9">
              <w:rPr>
                <w:color w:val="030303"/>
                <w:spacing w:val="-2"/>
                <w:sz w:val="24"/>
                <w:szCs w:val="24"/>
              </w:rPr>
              <w:t xml:space="preserve"> </w:t>
            </w:r>
            <w:r w:rsidRPr="007F4BB9">
              <w:rPr>
                <w:color w:val="030303"/>
                <w:sz w:val="24"/>
                <w:szCs w:val="24"/>
              </w:rPr>
              <w:t>applicants</w:t>
            </w:r>
            <w:r w:rsidRPr="007F4BB9">
              <w:rPr>
                <w:color w:val="292929"/>
                <w:sz w:val="24"/>
                <w:szCs w:val="24"/>
              </w:rPr>
              <w:t>,</w:t>
            </w:r>
            <w:r w:rsidRPr="007F4BB9">
              <w:rPr>
                <w:color w:val="292929"/>
                <w:spacing w:val="21"/>
                <w:sz w:val="24"/>
                <w:szCs w:val="24"/>
              </w:rPr>
              <w:t xml:space="preserve"> </w:t>
            </w:r>
            <w:r w:rsidRPr="007F4BB9">
              <w:rPr>
                <w:color w:val="030303"/>
                <w:spacing w:val="-4"/>
                <w:sz w:val="24"/>
                <w:szCs w:val="24"/>
              </w:rPr>
              <w:t>plus</w:t>
            </w:r>
            <w:r w:rsidRPr="007F4BB9">
              <w:rPr>
                <w:color w:val="404040"/>
                <w:spacing w:val="-4"/>
                <w:sz w:val="24"/>
                <w:szCs w:val="24"/>
              </w:rPr>
              <w:t>:</w:t>
            </w:r>
          </w:p>
        </w:tc>
        <w:tc>
          <w:tcPr>
            <w:tcW w:w="3884" w:type="dxa"/>
            <w:vAlign w:val="center"/>
          </w:tcPr>
          <w:p w14:paraId="6630D7A4" w14:textId="77777777" w:rsidR="000F2146" w:rsidRPr="007F4BB9" w:rsidRDefault="00626934" w:rsidP="00F12A28">
            <w:pPr>
              <w:pStyle w:val="TableParagraph"/>
              <w:spacing w:line="210" w:lineRule="exact"/>
              <w:ind w:left="122"/>
              <w:jc w:val="center"/>
              <w:rPr>
                <w:b/>
                <w:sz w:val="24"/>
                <w:szCs w:val="24"/>
              </w:rPr>
            </w:pPr>
            <w:r w:rsidRPr="007F4BB9">
              <w:rPr>
                <w:b/>
                <w:color w:val="030303"/>
                <w:sz w:val="24"/>
                <w:szCs w:val="24"/>
              </w:rPr>
              <w:t>Supporting</w:t>
            </w:r>
            <w:r w:rsidRPr="007F4BB9">
              <w:rPr>
                <w:b/>
                <w:color w:val="030303"/>
                <w:spacing w:val="19"/>
                <w:sz w:val="24"/>
                <w:szCs w:val="24"/>
              </w:rPr>
              <w:t xml:space="preserve"> </w:t>
            </w:r>
            <w:r w:rsidRPr="007F4BB9">
              <w:rPr>
                <w:b/>
                <w:color w:val="030303"/>
                <w:sz w:val="24"/>
                <w:szCs w:val="24"/>
              </w:rPr>
              <w:t>evidence</w:t>
            </w:r>
            <w:r w:rsidRPr="007F4BB9">
              <w:rPr>
                <w:b/>
                <w:color w:val="030303"/>
                <w:spacing w:val="15"/>
                <w:sz w:val="24"/>
                <w:szCs w:val="24"/>
              </w:rPr>
              <w:t xml:space="preserve"> </w:t>
            </w:r>
            <w:r w:rsidRPr="007F4BB9">
              <w:rPr>
                <w:b/>
                <w:color w:val="030303"/>
                <w:spacing w:val="-2"/>
                <w:sz w:val="24"/>
                <w:szCs w:val="24"/>
              </w:rPr>
              <w:t>required</w:t>
            </w:r>
          </w:p>
        </w:tc>
      </w:tr>
      <w:tr w:rsidR="000F2146" w:rsidRPr="007F4BB9" w14:paraId="1EA58932" w14:textId="77777777" w:rsidTr="00F12A28">
        <w:trPr>
          <w:trHeight w:val="2140"/>
        </w:trPr>
        <w:tc>
          <w:tcPr>
            <w:tcW w:w="5875" w:type="dxa"/>
            <w:vAlign w:val="center"/>
          </w:tcPr>
          <w:p w14:paraId="3E107357" w14:textId="77777777" w:rsidR="000F2146" w:rsidRPr="007F4BB9" w:rsidRDefault="00626934" w:rsidP="00F12A28">
            <w:pPr>
              <w:pStyle w:val="TableParagraph"/>
              <w:spacing w:before="211" w:line="254" w:lineRule="auto"/>
              <w:ind w:left="138" w:right="205" w:firstLine="9"/>
              <w:rPr>
                <w:sz w:val="24"/>
                <w:szCs w:val="24"/>
              </w:rPr>
            </w:pPr>
            <w:r w:rsidRPr="007F4BB9">
              <w:rPr>
                <w:color w:val="030303"/>
                <w:sz w:val="24"/>
                <w:szCs w:val="24"/>
              </w:rPr>
              <w:t>Must be of</w:t>
            </w:r>
            <w:r w:rsidRPr="007F4BB9">
              <w:rPr>
                <w:color w:val="030303"/>
                <w:spacing w:val="-1"/>
                <w:sz w:val="24"/>
                <w:szCs w:val="24"/>
              </w:rPr>
              <w:t xml:space="preserve"> </w:t>
            </w:r>
            <w:r w:rsidRPr="007F4BB9">
              <w:rPr>
                <w:color w:val="030303"/>
                <w:sz w:val="24"/>
                <w:szCs w:val="24"/>
              </w:rPr>
              <w:t>either recognised</w:t>
            </w:r>
            <w:r w:rsidRPr="007F4BB9">
              <w:rPr>
                <w:color w:val="030303"/>
                <w:spacing w:val="31"/>
                <w:sz w:val="24"/>
                <w:szCs w:val="24"/>
              </w:rPr>
              <w:t xml:space="preserve"> </w:t>
            </w:r>
            <w:r w:rsidRPr="007F4BB9">
              <w:rPr>
                <w:color w:val="030303"/>
                <w:sz w:val="24"/>
                <w:szCs w:val="24"/>
              </w:rPr>
              <w:t xml:space="preserve">historical importance or culinary </w:t>
            </w:r>
            <w:r w:rsidRPr="007F4BB9">
              <w:rPr>
                <w:color w:val="030303"/>
                <w:spacing w:val="-2"/>
                <w:sz w:val="24"/>
                <w:szCs w:val="24"/>
              </w:rPr>
              <w:t>significance</w:t>
            </w:r>
          </w:p>
        </w:tc>
        <w:tc>
          <w:tcPr>
            <w:tcW w:w="3884" w:type="dxa"/>
            <w:vAlign w:val="center"/>
          </w:tcPr>
          <w:p w14:paraId="76C6B791" w14:textId="77777777" w:rsidR="000F2146" w:rsidRPr="007F4BB9" w:rsidRDefault="00626934" w:rsidP="00F12A28">
            <w:pPr>
              <w:pStyle w:val="TableParagraph"/>
              <w:spacing w:line="247" w:lineRule="auto"/>
              <w:ind w:left="110" w:right="248" w:firstLine="9"/>
              <w:rPr>
                <w:sz w:val="24"/>
                <w:szCs w:val="24"/>
              </w:rPr>
            </w:pPr>
            <w:r w:rsidRPr="007F4BB9">
              <w:rPr>
                <w:color w:val="030303"/>
                <w:sz w:val="24"/>
                <w:szCs w:val="24"/>
              </w:rPr>
              <w:t>Evidence that it is of recognised historical importance, or at least regional culinary significance</w:t>
            </w:r>
            <w:r w:rsidRPr="007F4BB9">
              <w:rPr>
                <w:color w:val="030303"/>
                <w:spacing w:val="28"/>
                <w:sz w:val="24"/>
                <w:szCs w:val="24"/>
              </w:rPr>
              <w:t xml:space="preserve"> </w:t>
            </w:r>
            <w:r w:rsidRPr="007F4BB9">
              <w:rPr>
                <w:color w:val="030303"/>
                <w:sz w:val="24"/>
                <w:szCs w:val="24"/>
              </w:rPr>
              <w:t xml:space="preserve">such as an up-to-date culinary award </w:t>
            </w:r>
            <w:r w:rsidRPr="007F4BB9">
              <w:rPr>
                <w:sz w:val="24"/>
                <w:szCs w:val="24"/>
              </w:rPr>
              <w:t>(e.g.</w:t>
            </w:r>
          </w:p>
          <w:p w14:paraId="79BBDAE2" w14:textId="77777777" w:rsidR="000F2146" w:rsidRDefault="00626934" w:rsidP="00F12A28">
            <w:pPr>
              <w:pStyle w:val="TableParagraph"/>
              <w:spacing w:before="3" w:line="244" w:lineRule="auto"/>
              <w:ind w:left="110" w:firstLine="9"/>
              <w:rPr>
                <w:sz w:val="24"/>
                <w:szCs w:val="24"/>
              </w:rPr>
            </w:pPr>
            <w:r w:rsidRPr="007F4BB9">
              <w:rPr>
                <w:sz w:val="24"/>
                <w:szCs w:val="24"/>
              </w:rPr>
              <w:t>Michelin Star, CAMRA, AA Rossette)</w:t>
            </w:r>
            <w:r w:rsidRPr="007F4BB9">
              <w:rPr>
                <w:spacing w:val="27"/>
                <w:sz w:val="24"/>
                <w:szCs w:val="24"/>
              </w:rPr>
              <w:t xml:space="preserve"> </w:t>
            </w:r>
            <w:r w:rsidRPr="007F4BB9">
              <w:rPr>
                <w:sz w:val="24"/>
                <w:szCs w:val="24"/>
              </w:rPr>
              <w:t>or special recommendations</w:t>
            </w:r>
            <w:r w:rsidRPr="007F4BB9">
              <w:rPr>
                <w:spacing w:val="40"/>
                <w:sz w:val="24"/>
                <w:szCs w:val="24"/>
              </w:rPr>
              <w:t xml:space="preserve"> </w:t>
            </w:r>
            <w:r w:rsidRPr="007F4BB9">
              <w:rPr>
                <w:sz w:val="24"/>
                <w:szCs w:val="24"/>
              </w:rPr>
              <w:t>(e.g. recommendations</w:t>
            </w:r>
            <w:r w:rsidRPr="007F4BB9">
              <w:rPr>
                <w:spacing w:val="40"/>
                <w:sz w:val="24"/>
                <w:szCs w:val="24"/>
              </w:rPr>
              <w:t xml:space="preserve"> </w:t>
            </w:r>
            <w:r w:rsidRPr="007F4BB9">
              <w:rPr>
                <w:sz w:val="24"/>
                <w:szCs w:val="24"/>
              </w:rPr>
              <w:t>in Good Pub Guide).</w:t>
            </w:r>
          </w:p>
          <w:p w14:paraId="407D36A1" w14:textId="77777777" w:rsidR="00F12A28" w:rsidRPr="007F4BB9" w:rsidRDefault="00F12A28" w:rsidP="00F12A28">
            <w:pPr>
              <w:pStyle w:val="TableParagraph"/>
              <w:spacing w:before="3" w:line="244" w:lineRule="auto"/>
              <w:ind w:left="110" w:firstLine="9"/>
              <w:rPr>
                <w:sz w:val="24"/>
                <w:szCs w:val="24"/>
              </w:rPr>
            </w:pPr>
          </w:p>
        </w:tc>
      </w:tr>
      <w:tr w:rsidR="000F2146" w:rsidRPr="007F4BB9" w14:paraId="14F49F6A" w14:textId="77777777" w:rsidTr="00F12A28">
        <w:trPr>
          <w:trHeight w:val="944"/>
        </w:trPr>
        <w:tc>
          <w:tcPr>
            <w:tcW w:w="5875" w:type="dxa"/>
            <w:vAlign w:val="center"/>
          </w:tcPr>
          <w:p w14:paraId="59557FBC" w14:textId="77777777" w:rsidR="000F2146" w:rsidRDefault="00626934" w:rsidP="00F12A28">
            <w:pPr>
              <w:pStyle w:val="TableParagraph"/>
              <w:spacing w:line="242" w:lineRule="auto"/>
              <w:ind w:left="129" w:right="205" w:hanging="8"/>
              <w:rPr>
                <w:color w:val="030303"/>
                <w:sz w:val="24"/>
                <w:szCs w:val="24"/>
              </w:rPr>
            </w:pPr>
            <w:r w:rsidRPr="007F4BB9">
              <w:rPr>
                <w:color w:val="030303"/>
                <w:sz w:val="24"/>
                <w:szCs w:val="24"/>
              </w:rPr>
              <w:t>A selection of hot meals must be served both at lunchtimes and in the evening to both pre-booked and casual visitors</w:t>
            </w:r>
          </w:p>
          <w:p w14:paraId="6E6B9CE9" w14:textId="77777777" w:rsidR="00F12A28" w:rsidRPr="007F4BB9" w:rsidRDefault="00F12A28" w:rsidP="00F12A28">
            <w:pPr>
              <w:pStyle w:val="TableParagraph"/>
              <w:spacing w:line="242" w:lineRule="auto"/>
              <w:ind w:left="129" w:right="205" w:hanging="8"/>
              <w:rPr>
                <w:sz w:val="24"/>
                <w:szCs w:val="24"/>
              </w:rPr>
            </w:pPr>
          </w:p>
        </w:tc>
        <w:tc>
          <w:tcPr>
            <w:tcW w:w="3884" w:type="dxa"/>
            <w:vAlign w:val="center"/>
          </w:tcPr>
          <w:p w14:paraId="17616B9E" w14:textId="77777777" w:rsidR="000F2146" w:rsidRDefault="00626934" w:rsidP="00F12A28">
            <w:pPr>
              <w:pStyle w:val="TableParagraph"/>
              <w:spacing w:line="242" w:lineRule="auto"/>
              <w:ind w:left="112" w:right="248" w:firstLine="14"/>
              <w:rPr>
                <w:color w:val="030303"/>
                <w:sz w:val="24"/>
                <w:szCs w:val="24"/>
              </w:rPr>
            </w:pPr>
            <w:r w:rsidRPr="007F4BB9">
              <w:rPr>
                <w:color w:val="030303"/>
                <w:sz w:val="24"/>
                <w:szCs w:val="24"/>
              </w:rPr>
              <w:t>Details of opening times, times food is served and sample menus.</w:t>
            </w:r>
          </w:p>
          <w:p w14:paraId="1F6586E4" w14:textId="77777777" w:rsidR="00F12A28" w:rsidRPr="007F4BB9" w:rsidRDefault="00F12A28" w:rsidP="00F12A28">
            <w:pPr>
              <w:pStyle w:val="TableParagraph"/>
              <w:spacing w:line="242" w:lineRule="auto"/>
              <w:ind w:left="112" w:right="248" w:firstLine="14"/>
              <w:rPr>
                <w:sz w:val="24"/>
                <w:szCs w:val="24"/>
              </w:rPr>
            </w:pPr>
          </w:p>
        </w:tc>
      </w:tr>
      <w:tr w:rsidR="000F2146" w:rsidRPr="007F4BB9" w14:paraId="23ABC65C" w14:textId="77777777" w:rsidTr="00F12A28">
        <w:trPr>
          <w:trHeight w:val="1185"/>
        </w:trPr>
        <w:tc>
          <w:tcPr>
            <w:tcW w:w="5875" w:type="dxa"/>
            <w:vAlign w:val="center"/>
          </w:tcPr>
          <w:p w14:paraId="61C1C63C" w14:textId="77777777" w:rsidR="000F2146" w:rsidRPr="007F4BB9" w:rsidRDefault="00626934" w:rsidP="00F12A28">
            <w:pPr>
              <w:pStyle w:val="TableParagraph"/>
              <w:spacing w:line="242" w:lineRule="auto"/>
              <w:ind w:left="126" w:right="205"/>
              <w:rPr>
                <w:sz w:val="24"/>
                <w:szCs w:val="24"/>
              </w:rPr>
            </w:pPr>
            <w:r w:rsidRPr="007F4BB9">
              <w:rPr>
                <w:color w:val="030303"/>
                <w:sz w:val="24"/>
                <w:szCs w:val="24"/>
              </w:rPr>
              <w:t>Must comply with</w:t>
            </w:r>
            <w:r w:rsidRPr="007F4BB9">
              <w:rPr>
                <w:color w:val="030303"/>
                <w:spacing w:val="-1"/>
                <w:sz w:val="24"/>
                <w:szCs w:val="24"/>
              </w:rPr>
              <w:t xml:space="preserve"> </w:t>
            </w:r>
            <w:r w:rsidRPr="007F4BB9">
              <w:rPr>
                <w:color w:val="030303"/>
                <w:sz w:val="24"/>
                <w:szCs w:val="24"/>
              </w:rPr>
              <w:t>the food safety (General Food Hygiene) Regulations</w:t>
            </w:r>
            <w:r w:rsidRPr="007F4BB9">
              <w:rPr>
                <w:color w:val="030303"/>
                <w:spacing w:val="40"/>
                <w:sz w:val="24"/>
                <w:szCs w:val="24"/>
              </w:rPr>
              <w:t xml:space="preserve"> </w:t>
            </w:r>
            <w:r w:rsidRPr="007F4BB9">
              <w:rPr>
                <w:color w:val="030303"/>
                <w:sz w:val="24"/>
                <w:szCs w:val="24"/>
              </w:rPr>
              <w:t>and Food Safety Act 1990.</w:t>
            </w:r>
          </w:p>
        </w:tc>
        <w:tc>
          <w:tcPr>
            <w:tcW w:w="3884" w:type="dxa"/>
            <w:vAlign w:val="center"/>
          </w:tcPr>
          <w:p w14:paraId="7BCD92C6" w14:textId="77777777" w:rsidR="000F2146" w:rsidRDefault="00626934" w:rsidP="00F12A28">
            <w:pPr>
              <w:pStyle w:val="TableParagraph"/>
              <w:spacing w:line="247" w:lineRule="auto"/>
              <w:ind w:left="115" w:right="323" w:firstLine="9"/>
              <w:rPr>
                <w:sz w:val="24"/>
                <w:szCs w:val="24"/>
              </w:rPr>
            </w:pPr>
            <w:r w:rsidRPr="007F4BB9">
              <w:rPr>
                <w:color w:val="030303"/>
                <w:sz w:val="24"/>
                <w:szCs w:val="24"/>
              </w:rPr>
              <w:t xml:space="preserve">Up-to-date evidence that meets food safety regulations </w:t>
            </w:r>
            <w:r w:rsidRPr="007F4BB9">
              <w:rPr>
                <w:sz w:val="24"/>
                <w:szCs w:val="24"/>
              </w:rPr>
              <w:t>i.e. confirmation of recent health inspection.</w:t>
            </w:r>
          </w:p>
          <w:p w14:paraId="3B64C379" w14:textId="77777777" w:rsidR="00F12A28" w:rsidRPr="007F4BB9" w:rsidRDefault="00F12A28" w:rsidP="00F12A28">
            <w:pPr>
              <w:pStyle w:val="TableParagraph"/>
              <w:spacing w:line="247" w:lineRule="auto"/>
              <w:ind w:left="115" w:right="323" w:firstLine="9"/>
              <w:rPr>
                <w:sz w:val="24"/>
                <w:szCs w:val="24"/>
              </w:rPr>
            </w:pPr>
          </w:p>
        </w:tc>
      </w:tr>
      <w:tr w:rsidR="000F2146" w:rsidRPr="007F4BB9" w14:paraId="329A4936" w14:textId="77777777" w:rsidTr="00F12A28">
        <w:trPr>
          <w:trHeight w:val="1165"/>
        </w:trPr>
        <w:tc>
          <w:tcPr>
            <w:tcW w:w="5875" w:type="dxa"/>
            <w:vAlign w:val="center"/>
          </w:tcPr>
          <w:p w14:paraId="36322957" w14:textId="77777777" w:rsidR="000F2146" w:rsidRDefault="00626934" w:rsidP="00F12A28">
            <w:pPr>
              <w:pStyle w:val="TableParagraph"/>
              <w:spacing w:before="1" w:line="242" w:lineRule="auto"/>
              <w:ind w:left="110" w:right="205" w:firstLine="12"/>
              <w:rPr>
                <w:color w:val="030303"/>
                <w:sz w:val="24"/>
                <w:szCs w:val="24"/>
              </w:rPr>
            </w:pPr>
            <w:r w:rsidRPr="007F4BB9">
              <w:rPr>
                <w:color w:val="030303"/>
                <w:sz w:val="24"/>
                <w:szCs w:val="24"/>
              </w:rPr>
              <w:t>If offering overnight accommodation,</w:t>
            </w:r>
            <w:r w:rsidRPr="007F4BB9">
              <w:rPr>
                <w:color w:val="030303"/>
                <w:spacing w:val="36"/>
                <w:sz w:val="24"/>
                <w:szCs w:val="24"/>
              </w:rPr>
              <w:t xml:space="preserve"> </w:t>
            </w:r>
            <w:r w:rsidRPr="007F4BB9">
              <w:rPr>
                <w:color w:val="030303"/>
                <w:sz w:val="24"/>
                <w:szCs w:val="24"/>
              </w:rPr>
              <w:t>must meet serviced accommodation</w:t>
            </w:r>
            <w:r w:rsidRPr="007F4BB9">
              <w:rPr>
                <w:color w:val="030303"/>
                <w:spacing w:val="40"/>
                <w:sz w:val="24"/>
                <w:szCs w:val="24"/>
              </w:rPr>
              <w:t xml:space="preserve"> </w:t>
            </w:r>
            <w:r w:rsidRPr="007F4BB9">
              <w:rPr>
                <w:color w:val="030303"/>
                <w:sz w:val="24"/>
                <w:szCs w:val="24"/>
              </w:rPr>
              <w:t>eligibility criteria listed on page 13.</w:t>
            </w:r>
          </w:p>
          <w:p w14:paraId="72E90131" w14:textId="77777777" w:rsidR="00F12A28" w:rsidRPr="007F4BB9" w:rsidRDefault="00F12A28" w:rsidP="00F12A28">
            <w:pPr>
              <w:pStyle w:val="TableParagraph"/>
              <w:spacing w:before="1" w:line="242" w:lineRule="auto"/>
              <w:ind w:left="110" w:right="205" w:firstLine="12"/>
              <w:rPr>
                <w:sz w:val="24"/>
                <w:szCs w:val="24"/>
              </w:rPr>
            </w:pPr>
          </w:p>
        </w:tc>
        <w:tc>
          <w:tcPr>
            <w:tcW w:w="3884" w:type="dxa"/>
            <w:vAlign w:val="center"/>
          </w:tcPr>
          <w:p w14:paraId="73F35C38" w14:textId="77777777" w:rsidR="000F2146" w:rsidRDefault="00626934" w:rsidP="00F12A28">
            <w:pPr>
              <w:pStyle w:val="TableParagraph"/>
              <w:spacing w:before="1" w:line="242" w:lineRule="auto"/>
              <w:ind w:left="105" w:right="236"/>
              <w:rPr>
                <w:color w:val="404040"/>
                <w:sz w:val="24"/>
                <w:szCs w:val="24"/>
              </w:rPr>
            </w:pPr>
            <w:r w:rsidRPr="007F4BB9">
              <w:rPr>
                <w:color w:val="030303"/>
                <w:sz w:val="24"/>
                <w:szCs w:val="24"/>
              </w:rPr>
              <w:t>See supporting evidence</w:t>
            </w:r>
            <w:r w:rsidRPr="007F4BB9">
              <w:rPr>
                <w:color w:val="030303"/>
                <w:spacing w:val="38"/>
                <w:sz w:val="24"/>
                <w:szCs w:val="24"/>
              </w:rPr>
              <w:t xml:space="preserve"> </w:t>
            </w:r>
            <w:r w:rsidRPr="007F4BB9">
              <w:rPr>
                <w:color w:val="030303"/>
                <w:sz w:val="24"/>
                <w:szCs w:val="24"/>
              </w:rPr>
              <w:t>required</w:t>
            </w:r>
            <w:r w:rsidRPr="007F4BB9">
              <w:rPr>
                <w:color w:val="030303"/>
                <w:spacing w:val="38"/>
                <w:sz w:val="24"/>
                <w:szCs w:val="24"/>
              </w:rPr>
              <w:t xml:space="preserve"> </w:t>
            </w:r>
            <w:r w:rsidRPr="007F4BB9">
              <w:rPr>
                <w:color w:val="030303"/>
                <w:sz w:val="24"/>
                <w:szCs w:val="24"/>
              </w:rPr>
              <w:t>for serviced accommodation</w:t>
            </w:r>
            <w:r w:rsidRPr="007F4BB9">
              <w:rPr>
                <w:color w:val="030303"/>
                <w:spacing w:val="40"/>
                <w:sz w:val="24"/>
                <w:szCs w:val="24"/>
              </w:rPr>
              <w:t xml:space="preserve"> </w:t>
            </w:r>
            <w:r w:rsidRPr="007F4BB9">
              <w:rPr>
                <w:color w:val="030303"/>
                <w:sz w:val="24"/>
                <w:szCs w:val="24"/>
              </w:rPr>
              <w:t>on page 13</w:t>
            </w:r>
            <w:r w:rsidRPr="007F4BB9">
              <w:rPr>
                <w:color w:val="404040"/>
                <w:sz w:val="24"/>
                <w:szCs w:val="24"/>
              </w:rPr>
              <w:t>.</w:t>
            </w:r>
          </w:p>
          <w:p w14:paraId="749FD423" w14:textId="77777777" w:rsidR="00F12A28" w:rsidRPr="007F4BB9" w:rsidRDefault="00F12A28" w:rsidP="00F12A28">
            <w:pPr>
              <w:pStyle w:val="TableParagraph"/>
              <w:spacing w:before="1" w:line="242" w:lineRule="auto"/>
              <w:ind w:left="105" w:right="236"/>
              <w:rPr>
                <w:sz w:val="24"/>
                <w:szCs w:val="24"/>
              </w:rPr>
            </w:pPr>
          </w:p>
        </w:tc>
      </w:tr>
      <w:tr w:rsidR="000F2146" w:rsidRPr="007F4BB9" w14:paraId="0679DD1E" w14:textId="77777777" w:rsidTr="00F12A28">
        <w:trPr>
          <w:trHeight w:val="931"/>
        </w:trPr>
        <w:tc>
          <w:tcPr>
            <w:tcW w:w="5875" w:type="dxa"/>
            <w:vAlign w:val="center"/>
          </w:tcPr>
          <w:p w14:paraId="1D1BDACF" w14:textId="77777777" w:rsidR="00F12A28" w:rsidRDefault="00626934" w:rsidP="00F12A28">
            <w:pPr>
              <w:pStyle w:val="TableParagraph"/>
              <w:spacing w:before="219" w:line="244" w:lineRule="auto"/>
              <w:ind w:left="102" w:right="205" w:firstLine="12"/>
              <w:rPr>
                <w:color w:val="030303"/>
                <w:sz w:val="24"/>
                <w:szCs w:val="24"/>
              </w:rPr>
            </w:pPr>
            <w:r w:rsidRPr="007F4BB9">
              <w:rPr>
                <w:color w:val="030303"/>
                <w:sz w:val="24"/>
                <w:szCs w:val="24"/>
              </w:rPr>
              <w:t>Must be willing and able to accommodate children</w:t>
            </w:r>
            <w:r w:rsidRPr="007F4BB9">
              <w:rPr>
                <w:color w:val="030303"/>
                <w:spacing w:val="30"/>
                <w:sz w:val="24"/>
                <w:szCs w:val="24"/>
              </w:rPr>
              <w:t xml:space="preserve"> </w:t>
            </w:r>
            <w:r w:rsidRPr="007F4BB9">
              <w:rPr>
                <w:color w:val="030303"/>
                <w:sz w:val="24"/>
                <w:szCs w:val="24"/>
              </w:rPr>
              <w:t>indoors, and have appropriate facilities.</w:t>
            </w:r>
          </w:p>
          <w:p w14:paraId="63F77841" w14:textId="5C6D14D5" w:rsidR="00F12A28" w:rsidRPr="00F12A28" w:rsidRDefault="00F12A28" w:rsidP="00F12A28">
            <w:pPr>
              <w:pStyle w:val="TableParagraph"/>
              <w:spacing w:before="219" w:line="244" w:lineRule="auto"/>
              <w:ind w:left="102" w:right="205" w:firstLine="12"/>
              <w:rPr>
                <w:color w:val="030303"/>
                <w:sz w:val="24"/>
                <w:szCs w:val="24"/>
              </w:rPr>
            </w:pPr>
          </w:p>
        </w:tc>
        <w:tc>
          <w:tcPr>
            <w:tcW w:w="3884" w:type="dxa"/>
            <w:vAlign w:val="center"/>
          </w:tcPr>
          <w:p w14:paraId="07C704EC" w14:textId="77777777" w:rsidR="00F12A28" w:rsidRDefault="00626934" w:rsidP="00F12A28">
            <w:pPr>
              <w:pStyle w:val="TableParagraph"/>
              <w:spacing w:before="219" w:line="244" w:lineRule="auto"/>
              <w:ind w:left="95" w:right="236"/>
              <w:rPr>
                <w:color w:val="030303"/>
                <w:sz w:val="24"/>
                <w:szCs w:val="24"/>
              </w:rPr>
            </w:pPr>
            <w:r w:rsidRPr="007F4BB9">
              <w:rPr>
                <w:color w:val="030303"/>
                <w:sz w:val="24"/>
                <w:szCs w:val="24"/>
              </w:rPr>
              <w:t>Details of child friendly activities and facilities available.</w:t>
            </w:r>
          </w:p>
          <w:p w14:paraId="27CD3513" w14:textId="5FC51A60" w:rsidR="00F12A28" w:rsidRPr="00F12A28" w:rsidRDefault="00F12A28" w:rsidP="00F12A28">
            <w:pPr>
              <w:pStyle w:val="TableParagraph"/>
              <w:spacing w:before="219" w:line="244" w:lineRule="auto"/>
              <w:ind w:left="95" w:right="236"/>
              <w:rPr>
                <w:color w:val="030303"/>
                <w:sz w:val="24"/>
                <w:szCs w:val="24"/>
              </w:rPr>
            </w:pPr>
          </w:p>
        </w:tc>
      </w:tr>
      <w:tr w:rsidR="000F2146" w:rsidRPr="007F4BB9" w14:paraId="6BC8F5E6" w14:textId="77777777" w:rsidTr="00F12A28">
        <w:trPr>
          <w:trHeight w:val="958"/>
        </w:trPr>
        <w:tc>
          <w:tcPr>
            <w:tcW w:w="5875" w:type="dxa"/>
            <w:vAlign w:val="center"/>
          </w:tcPr>
          <w:p w14:paraId="21365216" w14:textId="77777777" w:rsidR="000F2146" w:rsidRDefault="00626934" w:rsidP="00F12A28">
            <w:pPr>
              <w:pStyle w:val="TableParagraph"/>
              <w:spacing w:line="242" w:lineRule="auto"/>
              <w:ind w:left="95" w:right="205" w:firstLine="10"/>
              <w:rPr>
                <w:sz w:val="24"/>
                <w:szCs w:val="24"/>
              </w:rPr>
            </w:pPr>
            <w:r w:rsidRPr="007F4BB9">
              <w:rPr>
                <w:sz w:val="24"/>
                <w:szCs w:val="24"/>
              </w:rPr>
              <w:t>Opening hours should be at least six hours a day, six days a week, for six months a year.</w:t>
            </w:r>
          </w:p>
          <w:p w14:paraId="6E394812" w14:textId="77777777" w:rsidR="00F12A28" w:rsidRPr="007F4BB9" w:rsidRDefault="00F12A28" w:rsidP="00F12A28">
            <w:pPr>
              <w:pStyle w:val="TableParagraph"/>
              <w:spacing w:line="242" w:lineRule="auto"/>
              <w:ind w:left="95" w:right="205" w:firstLine="10"/>
              <w:rPr>
                <w:sz w:val="24"/>
                <w:szCs w:val="24"/>
              </w:rPr>
            </w:pPr>
          </w:p>
        </w:tc>
        <w:tc>
          <w:tcPr>
            <w:tcW w:w="3884" w:type="dxa"/>
            <w:vAlign w:val="center"/>
          </w:tcPr>
          <w:p w14:paraId="30542017" w14:textId="77777777" w:rsidR="000F2146" w:rsidRDefault="00626934" w:rsidP="00F12A28">
            <w:pPr>
              <w:pStyle w:val="TableParagraph"/>
              <w:ind w:left="110"/>
              <w:rPr>
                <w:spacing w:val="-2"/>
                <w:sz w:val="24"/>
                <w:szCs w:val="24"/>
              </w:rPr>
            </w:pPr>
            <w:r w:rsidRPr="007F4BB9">
              <w:rPr>
                <w:sz w:val="24"/>
                <w:szCs w:val="24"/>
              </w:rPr>
              <w:t>Details</w:t>
            </w:r>
            <w:r w:rsidRPr="007F4BB9">
              <w:rPr>
                <w:spacing w:val="8"/>
                <w:sz w:val="24"/>
                <w:szCs w:val="24"/>
              </w:rPr>
              <w:t xml:space="preserve"> </w:t>
            </w:r>
            <w:r w:rsidRPr="007F4BB9">
              <w:rPr>
                <w:sz w:val="24"/>
                <w:szCs w:val="24"/>
              </w:rPr>
              <w:t>of</w:t>
            </w:r>
            <w:r w:rsidRPr="007F4BB9">
              <w:rPr>
                <w:spacing w:val="6"/>
                <w:sz w:val="24"/>
                <w:szCs w:val="24"/>
              </w:rPr>
              <w:t xml:space="preserve"> </w:t>
            </w:r>
            <w:r w:rsidRPr="007F4BB9">
              <w:rPr>
                <w:sz w:val="24"/>
                <w:szCs w:val="24"/>
              </w:rPr>
              <w:t>annual</w:t>
            </w:r>
            <w:r w:rsidRPr="007F4BB9">
              <w:rPr>
                <w:spacing w:val="4"/>
                <w:sz w:val="24"/>
                <w:szCs w:val="24"/>
              </w:rPr>
              <w:t xml:space="preserve"> </w:t>
            </w:r>
            <w:r w:rsidRPr="007F4BB9">
              <w:rPr>
                <w:sz w:val="24"/>
                <w:szCs w:val="24"/>
              </w:rPr>
              <w:t>opening</w:t>
            </w:r>
            <w:r w:rsidRPr="007F4BB9">
              <w:rPr>
                <w:spacing w:val="18"/>
                <w:sz w:val="24"/>
                <w:szCs w:val="24"/>
              </w:rPr>
              <w:t xml:space="preserve"> </w:t>
            </w:r>
            <w:r w:rsidRPr="007F4BB9">
              <w:rPr>
                <w:spacing w:val="-2"/>
                <w:sz w:val="24"/>
                <w:szCs w:val="24"/>
              </w:rPr>
              <w:t>times.</w:t>
            </w:r>
          </w:p>
          <w:p w14:paraId="4FF7AD87" w14:textId="77777777" w:rsidR="00F12A28" w:rsidRPr="007F4BB9" w:rsidRDefault="00F12A28" w:rsidP="00F12A28">
            <w:pPr>
              <w:pStyle w:val="TableParagraph"/>
              <w:ind w:left="110"/>
              <w:rPr>
                <w:sz w:val="24"/>
                <w:szCs w:val="24"/>
              </w:rPr>
            </w:pPr>
          </w:p>
        </w:tc>
      </w:tr>
    </w:tbl>
    <w:p w14:paraId="178E5AF0" w14:textId="77777777" w:rsidR="000F2146" w:rsidRPr="007F4BB9" w:rsidRDefault="00626934">
      <w:pPr>
        <w:pStyle w:val="BodyText"/>
        <w:spacing w:before="194"/>
        <w:ind w:left="564"/>
        <w:rPr>
          <w:sz w:val="24"/>
          <w:szCs w:val="24"/>
        </w:rPr>
      </w:pPr>
      <w:r w:rsidRPr="007F4BB9">
        <w:rPr>
          <w:color w:val="030303"/>
          <w:sz w:val="24"/>
          <w:szCs w:val="24"/>
        </w:rPr>
        <w:t>Public</w:t>
      </w:r>
      <w:r w:rsidRPr="007F4BB9">
        <w:rPr>
          <w:color w:val="030303"/>
          <w:spacing w:val="17"/>
          <w:sz w:val="24"/>
          <w:szCs w:val="24"/>
        </w:rPr>
        <w:t xml:space="preserve"> </w:t>
      </w:r>
      <w:r w:rsidRPr="007F4BB9">
        <w:rPr>
          <w:color w:val="030303"/>
          <w:sz w:val="24"/>
          <w:szCs w:val="24"/>
        </w:rPr>
        <w:t>houses</w:t>
      </w:r>
      <w:r w:rsidRPr="007F4BB9">
        <w:rPr>
          <w:color w:val="030303"/>
          <w:spacing w:val="20"/>
          <w:sz w:val="24"/>
          <w:szCs w:val="24"/>
        </w:rPr>
        <w:t xml:space="preserve"> </w:t>
      </w:r>
      <w:r w:rsidRPr="007F4BB9">
        <w:rPr>
          <w:color w:val="030303"/>
          <w:sz w:val="24"/>
          <w:szCs w:val="24"/>
        </w:rPr>
        <w:t>in</w:t>
      </w:r>
      <w:r w:rsidRPr="007F4BB9">
        <w:rPr>
          <w:color w:val="030303"/>
          <w:spacing w:val="-2"/>
          <w:sz w:val="24"/>
          <w:szCs w:val="24"/>
        </w:rPr>
        <w:t xml:space="preserve"> </w:t>
      </w:r>
      <w:r w:rsidRPr="007F4BB9">
        <w:rPr>
          <w:color w:val="030303"/>
          <w:sz w:val="24"/>
          <w:szCs w:val="24"/>
        </w:rPr>
        <w:t>rural</w:t>
      </w:r>
      <w:r w:rsidRPr="007F4BB9">
        <w:rPr>
          <w:color w:val="030303"/>
          <w:spacing w:val="8"/>
          <w:sz w:val="24"/>
          <w:szCs w:val="24"/>
        </w:rPr>
        <w:t xml:space="preserve"> </w:t>
      </w:r>
      <w:r w:rsidRPr="007F4BB9">
        <w:rPr>
          <w:color w:val="030303"/>
          <w:sz w:val="24"/>
          <w:szCs w:val="24"/>
        </w:rPr>
        <w:t>areas</w:t>
      </w:r>
      <w:r w:rsidRPr="007F4BB9">
        <w:rPr>
          <w:color w:val="030303"/>
          <w:spacing w:val="13"/>
          <w:sz w:val="24"/>
          <w:szCs w:val="24"/>
        </w:rPr>
        <w:t xml:space="preserve"> </w:t>
      </w:r>
      <w:r w:rsidRPr="007F4BB9">
        <w:rPr>
          <w:color w:val="030303"/>
          <w:sz w:val="24"/>
          <w:szCs w:val="24"/>
        </w:rPr>
        <w:t>not</w:t>
      </w:r>
      <w:r w:rsidRPr="007F4BB9">
        <w:rPr>
          <w:color w:val="030303"/>
          <w:spacing w:val="8"/>
          <w:sz w:val="24"/>
          <w:szCs w:val="24"/>
        </w:rPr>
        <w:t xml:space="preserve"> </w:t>
      </w:r>
      <w:r w:rsidRPr="007F4BB9">
        <w:rPr>
          <w:color w:val="030303"/>
          <w:sz w:val="24"/>
          <w:szCs w:val="24"/>
        </w:rPr>
        <w:t>offering</w:t>
      </w:r>
      <w:r w:rsidRPr="007F4BB9">
        <w:rPr>
          <w:color w:val="030303"/>
          <w:spacing w:val="12"/>
          <w:sz w:val="24"/>
          <w:szCs w:val="24"/>
        </w:rPr>
        <w:t xml:space="preserve"> </w:t>
      </w:r>
      <w:r w:rsidRPr="007F4BB9">
        <w:rPr>
          <w:color w:val="030303"/>
          <w:sz w:val="24"/>
          <w:szCs w:val="24"/>
        </w:rPr>
        <w:t>either</w:t>
      </w:r>
      <w:r w:rsidRPr="007F4BB9">
        <w:rPr>
          <w:color w:val="030303"/>
          <w:spacing w:val="12"/>
          <w:sz w:val="24"/>
          <w:szCs w:val="24"/>
        </w:rPr>
        <w:t xml:space="preserve"> </w:t>
      </w:r>
      <w:r w:rsidRPr="007F4BB9">
        <w:rPr>
          <w:color w:val="030303"/>
          <w:sz w:val="24"/>
          <w:szCs w:val="24"/>
        </w:rPr>
        <w:t>food</w:t>
      </w:r>
      <w:r w:rsidRPr="007F4BB9">
        <w:rPr>
          <w:color w:val="030303"/>
          <w:spacing w:val="11"/>
          <w:sz w:val="24"/>
          <w:szCs w:val="24"/>
        </w:rPr>
        <w:t xml:space="preserve"> </w:t>
      </w:r>
      <w:r w:rsidRPr="007F4BB9">
        <w:rPr>
          <w:color w:val="030303"/>
          <w:sz w:val="24"/>
          <w:szCs w:val="24"/>
        </w:rPr>
        <w:t>and/or</w:t>
      </w:r>
      <w:r w:rsidRPr="007F4BB9">
        <w:rPr>
          <w:color w:val="030303"/>
          <w:spacing w:val="8"/>
          <w:sz w:val="24"/>
          <w:szCs w:val="24"/>
        </w:rPr>
        <w:t xml:space="preserve"> </w:t>
      </w:r>
      <w:r w:rsidRPr="007F4BB9">
        <w:rPr>
          <w:color w:val="030303"/>
          <w:sz w:val="24"/>
          <w:szCs w:val="24"/>
        </w:rPr>
        <w:t>serviced</w:t>
      </w:r>
      <w:r w:rsidRPr="007F4BB9">
        <w:rPr>
          <w:color w:val="030303"/>
          <w:spacing w:val="16"/>
          <w:sz w:val="24"/>
          <w:szCs w:val="24"/>
        </w:rPr>
        <w:t xml:space="preserve"> </w:t>
      </w:r>
      <w:r w:rsidRPr="007F4BB9">
        <w:rPr>
          <w:color w:val="030303"/>
          <w:sz w:val="24"/>
          <w:szCs w:val="24"/>
        </w:rPr>
        <w:t>accommodation</w:t>
      </w:r>
      <w:r w:rsidRPr="007F4BB9">
        <w:rPr>
          <w:color w:val="030303"/>
          <w:spacing w:val="34"/>
          <w:sz w:val="24"/>
          <w:szCs w:val="24"/>
        </w:rPr>
        <w:t xml:space="preserve"> </w:t>
      </w:r>
      <w:r w:rsidRPr="007F4BB9">
        <w:rPr>
          <w:color w:val="030303"/>
          <w:sz w:val="24"/>
          <w:szCs w:val="24"/>
        </w:rPr>
        <w:t>are</w:t>
      </w:r>
      <w:r w:rsidRPr="007F4BB9">
        <w:rPr>
          <w:color w:val="030303"/>
          <w:spacing w:val="8"/>
          <w:sz w:val="24"/>
          <w:szCs w:val="24"/>
        </w:rPr>
        <w:t xml:space="preserve"> </w:t>
      </w:r>
      <w:r w:rsidRPr="007F4BB9">
        <w:rPr>
          <w:color w:val="030303"/>
          <w:sz w:val="24"/>
          <w:szCs w:val="24"/>
        </w:rPr>
        <w:t>NOT</w:t>
      </w:r>
      <w:r w:rsidRPr="007F4BB9">
        <w:rPr>
          <w:color w:val="030303"/>
          <w:spacing w:val="12"/>
          <w:sz w:val="24"/>
          <w:szCs w:val="24"/>
        </w:rPr>
        <w:t xml:space="preserve"> </w:t>
      </w:r>
      <w:r w:rsidRPr="007F4BB9">
        <w:rPr>
          <w:color w:val="030303"/>
          <w:spacing w:val="-2"/>
          <w:sz w:val="24"/>
          <w:szCs w:val="24"/>
        </w:rPr>
        <w:t>eligible</w:t>
      </w:r>
      <w:r w:rsidRPr="007F4BB9">
        <w:rPr>
          <w:color w:val="404040"/>
          <w:spacing w:val="-2"/>
          <w:sz w:val="24"/>
          <w:szCs w:val="24"/>
        </w:rPr>
        <w:t>.</w:t>
      </w:r>
    </w:p>
    <w:p w14:paraId="4B436FB2" w14:textId="77777777" w:rsidR="000F2146" w:rsidRPr="007F4BB9" w:rsidRDefault="000F2146">
      <w:pPr>
        <w:rPr>
          <w:sz w:val="24"/>
          <w:szCs w:val="24"/>
        </w:rPr>
        <w:sectPr w:rsidR="000F2146" w:rsidRPr="007F4BB9" w:rsidSect="00DF37A5">
          <w:pgSz w:w="11930" w:h="16850"/>
          <w:pgMar w:top="720" w:right="1015" w:bottom="720" w:left="720" w:header="0" w:footer="1276" w:gutter="0"/>
          <w:cols w:space="720"/>
        </w:sectPr>
      </w:pPr>
    </w:p>
    <w:p w14:paraId="7520D694" w14:textId="77777777" w:rsidR="000F2146" w:rsidRPr="007F4BB9" w:rsidRDefault="00626934">
      <w:pPr>
        <w:pStyle w:val="Heading1"/>
        <w:numPr>
          <w:ilvl w:val="0"/>
          <w:numId w:val="2"/>
        </w:numPr>
        <w:tabs>
          <w:tab w:val="left" w:pos="860"/>
        </w:tabs>
        <w:spacing w:before="68"/>
        <w:ind w:left="860" w:hanging="253"/>
        <w:jc w:val="left"/>
        <w:rPr>
          <w:sz w:val="24"/>
          <w:szCs w:val="24"/>
        </w:rPr>
      </w:pPr>
      <w:r w:rsidRPr="007F4BB9">
        <w:rPr>
          <w:color w:val="030303"/>
          <w:sz w:val="24"/>
          <w:szCs w:val="24"/>
        </w:rPr>
        <w:lastRenderedPageBreak/>
        <w:t>Restaurants</w:t>
      </w:r>
      <w:r w:rsidRPr="007F4BB9">
        <w:rPr>
          <w:color w:val="030303"/>
          <w:spacing w:val="19"/>
          <w:sz w:val="24"/>
          <w:szCs w:val="24"/>
        </w:rPr>
        <w:t xml:space="preserve"> </w:t>
      </w:r>
      <w:r w:rsidRPr="007F4BB9">
        <w:rPr>
          <w:color w:val="030303"/>
          <w:sz w:val="24"/>
          <w:szCs w:val="24"/>
        </w:rPr>
        <w:t>and</w:t>
      </w:r>
      <w:r w:rsidRPr="007F4BB9">
        <w:rPr>
          <w:color w:val="030303"/>
          <w:spacing w:val="-3"/>
          <w:sz w:val="24"/>
          <w:szCs w:val="24"/>
        </w:rPr>
        <w:t xml:space="preserve"> </w:t>
      </w:r>
      <w:r w:rsidRPr="007F4BB9">
        <w:rPr>
          <w:color w:val="030303"/>
          <w:sz w:val="24"/>
          <w:szCs w:val="24"/>
        </w:rPr>
        <w:t>cafes</w:t>
      </w:r>
      <w:r w:rsidRPr="007F4BB9">
        <w:rPr>
          <w:color w:val="030303"/>
          <w:spacing w:val="16"/>
          <w:sz w:val="24"/>
          <w:szCs w:val="24"/>
        </w:rPr>
        <w:t xml:space="preserve"> </w:t>
      </w:r>
      <w:r w:rsidRPr="007F4BB9">
        <w:rPr>
          <w:color w:val="030303"/>
          <w:sz w:val="24"/>
          <w:szCs w:val="24"/>
        </w:rPr>
        <w:t>in</w:t>
      </w:r>
      <w:r w:rsidRPr="007F4BB9">
        <w:rPr>
          <w:color w:val="030303"/>
          <w:spacing w:val="1"/>
          <w:sz w:val="24"/>
          <w:szCs w:val="24"/>
        </w:rPr>
        <w:t xml:space="preserve"> </w:t>
      </w:r>
      <w:r w:rsidRPr="007F4BB9">
        <w:rPr>
          <w:color w:val="030303"/>
          <w:sz w:val="24"/>
          <w:szCs w:val="24"/>
        </w:rPr>
        <w:t>rural</w:t>
      </w:r>
      <w:r w:rsidRPr="007F4BB9">
        <w:rPr>
          <w:color w:val="030303"/>
          <w:spacing w:val="3"/>
          <w:sz w:val="24"/>
          <w:szCs w:val="24"/>
        </w:rPr>
        <w:t xml:space="preserve"> </w:t>
      </w:r>
      <w:r w:rsidRPr="007F4BB9">
        <w:rPr>
          <w:color w:val="030303"/>
          <w:spacing w:val="-2"/>
          <w:sz w:val="24"/>
          <w:szCs w:val="24"/>
        </w:rPr>
        <w:t>areas</w:t>
      </w:r>
    </w:p>
    <w:p w14:paraId="07D4E095" w14:textId="77777777" w:rsidR="000F2146" w:rsidRPr="007F4BB9" w:rsidRDefault="000F2146">
      <w:pPr>
        <w:pStyle w:val="BodyText"/>
        <w:spacing w:before="5"/>
        <w:rPr>
          <w:b/>
          <w:sz w:val="24"/>
          <w:szCs w:val="24"/>
        </w:rPr>
      </w:pPr>
    </w:p>
    <w:tbl>
      <w:tblPr>
        <w:tblW w:w="0" w:type="auto"/>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333"/>
        <w:gridCol w:w="4408"/>
      </w:tblGrid>
      <w:tr w:rsidR="000F2146" w:rsidRPr="007F4BB9" w14:paraId="6C0E6283" w14:textId="77777777" w:rsidTr="00F12A28">
        <w:trPr>
          <w:trHeight w:val="567"/>
        </w:trPr>
        <w:tc>
          <w:tcPr>
            <w:tcW w:w="5333" w:type="dxa"/>
            <w:vAlign w:val="center"/>
          </w:tcPr>
          <w:p w14:paraId="0CB86E80" w14:textId="77777777" w:rsidR="000F2146" w:rsidRPr="007F4BB9" w:rsidRDefault="00626934" w:rsidP="00F12A28">
            <w:pPr>
              <w:pStyle w:val="TableParagraph"/>
              <w:spacing w:line="212" w:lineRule="exact"/>
              <w:ind w:left="131"/>
              <w:jc w:val="center"/>
              <w:rPr>
                <w:sz w:val="24"/>
                <w:szCs w:val="24"/>
              </w:rPr>
            </w:pPr>
            <w:r w:rsidRPr="007F4BB9">
              <w:rPr>
                <w:b/>
                <w:color w:val="030303"/>
                <w:sz w:val="24"/>
                <w:szCs w:val="24"/>
              </w:rPr>
              <w:t>Eligibility</w:t>
            </w:r>
            <w:r w:rsidRPr="007F4BB9">
              <w:rPr>
                <w:b/>
                <w:color w:val="030303"/>
                <w:spacing w:val="10"/>
                <w:sz w:val="24"/>
                <w:szCs w:val="24"/>
              </w:rPr>
              <w:t xml:space="preserve"> </w:t>
            </w:r>
            <w:r w:rsidRPr="007F4BB9">
              <w:rPr>
                <w:b/>
                <w:color w:val="030303"/>
                <w:sz w:val="24"/>
                <w:szCs w:val="24"/>
              </w:rPr>
              <w:t>criteria</w:t>
            </w:r>
            <w:r w:rsidRPr="007F4BB9">
              <w:rPr>
                <w:b/>
                <w:color w:val="030303"/>
                <w:spacing w:val="11"/>
                <w:sz w:val="24"/>
                <w:szCs w:val="24"/>
              </w:rPr>
              <w:t xml:space="preserve"> </w:t>
            </w:r>
            <w:r w:rsidRPr="007F4BB9">
              <w:rPr>
                <w:color w:val="030303"/>
                <w:sz w:val="24"/>
                <w:szCs w:val="24"/>
              </w:rPr>
              <w:t>-</w:t>
            </w:r>
            <w:r w:rsidRPr="007F4BB9">
              <w:rPr>
                <w:color w:val="030303"/>
                <w:spacing w:val="-4"/>
                <w:sz w:val="24"/>
                <w:szCs w:val="24"/>
              </w:rPr>
              <w:t xml:space="preserve"> </w:t>
            </w:r>
            <w:r w:rsidRPr="007F4BB9">
              <w:rPr>
                <w:color w:val="030303"/>
                <w:sz w:val="24"/>
                <w:szCs w:val="24"/>
              </w:rPr>
              <w:t>as</w:t>
            </w:r>
            <w:r w:rsidRPr="007F4BB9">
              <w:rPr>
                <w:color w:val="030303"/>
                <w:spacing w:val="3"/>
                <w:sz w:val="24"/>
                <w:szCs w:val="24"/>
              </w:rPr>
              <w:t xml:space="preserve"> </w:t>
            </w:r>
            <w:r w:rsidRPr="007F4BB9">
              <w:rPr>
                <w:color w:val="030303"/>
                <w:sz w:val="24"/>
                <w:szCs w:val="24"/>
              </w:rPr>
              <w:t>for</w:t>
            </w:r>
            <w:r w:rsidRPr="007F4BB9">
              <w:rPr>
                <w:color w:val="030303"/>
                <w:spacing w:val="5"/>
                <w:sz w:val="24"/>
                <w:szCs w:val="24"/>
              </w:rPr>
              <w:t xml:space="preserve"> </w:t>
            </w:r>
            <w:r w:rsidRPr="007F4BB9">
              <w:rPr>
                <w:color w:val="030303"/>
                <w:sz w:val="24"/>
                <w:szCs w:val="24"/>
              </w:rPr>
              <w:t>all</w:t>
            </w:r>
            <w:r w:rsidRPr="007F4BB9">
              <w:rPr>
                <w:color w:val="030303"/>
                <w:spacing w:val="-1"/>
                <w:sz w:val="24"/>
                <w:szCs w:val="24"/>
              </w:rPr>
              <w:t xml:space="preserve"> </w:t>
            </w:r>
            <w:r w:rsidRPr="007F4BB9">
              <w:rPr>
                <w:color w:val="030303"/>
                <w:sz w:val="24"/>
                <w:szCs w:val="24"/>
              </w:rPr>
              <w:t>applicants</w:t>
            </w:r>
            <w:r w:rsidRPr="007F4BB9">
              <w:rPr>
                <w:color w:val="303030"/>
                <w:sz w:val="24"/>
                <w:szCs w:val="24"/>
              </w:rPr>
              <w:t>,</w:t>
            </w:r>
            <w:r w:rsidRPr="007F4BB9">
              <w:rPr>
                <w:color w:val="303030"/>
                <w:spacing w:val="21"/>
                <w:sz w:val="24"/>
                <w:szCs w:val="24"/>
              </w:rPr>
              <w:t xml:space="preserve"> </w:t>
            </w:r>
            <w:r w:rsidRPr="007F4BB9">
              <w:rPr>
                <w:color w:val="030303"/>
                <w:spacing w:val="-4"/>
                <w:sz w:val="24"/>
                <w:szCs w:val="24"/>
              </w:rPr>
              <w:t>plus</w:t>
            </w:r>
            <w:r w:rsidRPr="007F4BB9">
              <w:rPr>
                <w:color w:val="4A4A4A"/>
                <w:spacing w:val="-4"/>
                <w:sz w:val="24"/>
                <w:szCs w:val="24"/>
              </w:rPr>
              <w:t>:</w:t>
            </w:r>
          </w:p>
        </w:tc>
        <w:tc>
          <w:tcPr>
            <w:tcW w:w="4408" w:type="dxa"/>
            <w:vAlign w:val="center"/>
          </w:tcPr>
          <w:p w14:paraId="1A73EB16" w14:textId="77777777" w:rsidR="000F2146" w:rsidRPr="007F4BB9" w:rsidRDefault="00626934" w:rsidP="00F12A28">
            <w:pPr>
              <w:pStyle w:val="TableParagraph"/>
              <w:spacing w:line="212" w:lineRule="exact"/>
              <w:ind w:left="107"/>
              <w:jc w:val="center"/>
              <w:rPr>
                <w:b/>
                <w:sz w:val="24"/>
                <w:szCs w:val="24"/>
              </w:rPr>
            </w:pPr>
            <w:r w:rsidRPr="007F4BB9">
              <w:rPr>
                <w:b/>
                <w:color w:val="030303"/>
                <w:sz w:val="24"/>
                <w:szCs w:val="24"/>
              </w:rPr>
              <w:t>Supporting</w:t>
            </w:r>
            <w:r w:rsidRPr="007F4BB9">
              <w:rPr>
                <w:b/>
                <w:color w:val="030303"/>
                <w:spacing w:val="11"/>
                <w:sz w:val="24"/>
                <w:szCs w:val="24"/>
              </w:rPr>
              <w:t xml:space="preserve"> </w:t>
            </w:r>
            <w:r w:rsidRPr="007F4BB9">
              <w:rPr>
                <w:b/>
                <w:color w:val="030303"/>
                <w:sz w:val="24"/>
                <w:szCs w:val="24"/>
              </w:rPr>
              <w:t>evidence</w:t>
            </w:r>
            <w:r w:rsidRPr="007F4BB9">
              <w:rPr>
                <w:b/>
                <w:color w:val="030303"/>
                <w:spacing w:val="10"/>
                <w:sz w:val="24"/>
                <w:szCs w:val="24"/>
              </w:rPr>
              <w:t xml:space="preserve"> </w:t>
            </w:r>
            <w:r w:rsidRPr="007F4BB9">
              <w:rPr>
                <w:b/>
                <w:color w:val="030303"/>
                <w:spacing w:val="-2"/>
                <w:sz w:val="24"/>
                <w:szCs w:val="24"/>
              </w:rPr>
              <w:t>required</w:t>
            </w:r>
          </w:p>
        </w:tc>
      </w:tr>
      <w:tr w:rsidR="000F2146" w:rsidRPr="007F4BB9" w14:paraId="51020476" w14:textId="77777777" w:rsidTr="00F12A28">
        <w:trPr>
          <w:trHeight w:val="1665"/>
        </w:trPr>
        <w:tc>
          <w:tcPr>
            <w:tcW w:w="5333" w:type="dxa"/>
            <w:vAlign w:val="center"/>
          </w:tcPr>
          <w:p w14:paraId="7EE62C47" w14:textId="77777777" w:rsidR="000F2146" w:rsidRPr="007F4BB9" w:rsidRDefault="00626934" w:rsidP="00F12A28">
            <w:pPr>
              <w:pStyle w:val="TableParagraph"/>
              <w:spacing w:before="216" w:line="249" w:lineRule="auto"/>
              <w:ind w:left="119" w:right="112" w:firstLine="12"/>
              <w:rPr>
                <w:sz w:val="24"/>
                <w:szCs w:val="24"/>
              </w:rPr>
            </w:pPr>
            <w:r w:rsidRPr="007F4BB9">
              <w:rPr>
                <w:sz w:val="24"/>
                <w:szCs w:val="24"/>
              </w:rPr>
              <w:t>Must be of</w:t>
            </w:r>
            <w:r w:rsidRPr="007F4BB9">
              <w:rPr>
                <w:spacing w:val="-3"/>
                <w:sz w:val="24"/>
                <w:szCs w:val="24"/>
              </w:rPr>
              <w:t xml:space="preserve"> </w:t>
            </w:r>
            <w:r w:rsidRPr="007F4BB9">
              <w:rPr>
                <w:sz w:val="24"/>
                <w:szCs w:val="24"/>
              </w:rPr>
              <w:t>either recognised</w:t>
            </w:r>
            <w:r w:rsidRPr="007F4BB9">
              <w:rPr>
                <w:spacing w:val="33"/>
                <w:sz w:val="24"/>
                <w:szCs w:val="24"/>
              </w:rPr>
              <w:t xml:space="preserve"> </w:t>
            </w:r>
            <w:r w:rsidRPr="007F4BB9">
              <w:rPr>
                <w:sz w:val="24"/>
                <w:szCs w:val="24"/>
              </w:rPr>
              <w:t>historical importance or culinary significance</w:t>
            </w:r>
          </w:p>
        </w:tc>
        <w:tc>
          <w:tcPr>
            <w:tcW w:w="4408" w:type="dxa"/>
            <w:vAlign w:val="center"/>
          </w:tcPr>
          <w:p w14:paraId="7A87B355" w14:textId="77777777" w:rsidR="000F2146" w:rsidRDefault="00626934" w:rsidP="00F12A28">
            <w:pPr>
              <w:pStyle w:val="TableParagraph"/>
              <w:spacing w:line="249" w:lineRule="auto"/>
              <w:ind w:left="115" w:firstLine="9"/>
              <w:rPr>
                <w:sz w:val="24"/>
                <w:szCs w:val="24"/>
              </w:rPr>
            </w:pPr>
            <w:r w:rsidRPr="007F4BB9">
              <w:rPr>
                <w:color w:val="030303"/>
                <w:sz w:val="24"/>
                <w:szCs w:val="24"/>
              </w:rPr>
              <w:t>Evidence that it is of recognised</w:t>
            </w:r>
            <w:r w:rsidRPr="007F4BB9">
              <w:rPr>
                <w:color w:val="030303"/>
                <w:spacing w:val="40"/>
                <w:sz w:val="24"/>
                <w:szCs w:val="24"/>
              </w:rPr>
              <w:t xml:space="preserve"> </w:t>
            </w:r>
            <w:r w:rsidRPr="007F4BB9">
              <w:rPr>
                <w:color w:val="030303"/>
                <w:sz w:val="24"/>
                <w:szCs w:val="24"/>
              </w:rPr>
              <w:t xml:space="preserve">historical importance, or </w:t>
            </w:r>
            <w:r w:rsidRPr="007F4BB9">
              <w:rPr>
                <w:sz w:val="24"/>
                <w:szCs w:val="24"/>
              </w:rPr>
              <w:t>at least regional</w:t>
            </w:r>
            <w:r w:rsidRPr="007F4BB9">
              <w:rPr>
                <w:spacing w:val="40"/>
                <w:sz w:val="24"/>
                <w:szCs w:val="24"/>
              </w:rPr>
              <w:t xml:space="preserve"> </w:t>
            </w:r>
            <w:r w:rsidRPr="007F4BB9">
              <w:rPr>
                <w:sz w:val="24"/>
                <w:szCs w:val="24"/>
              </w:rPr>
              <w:t>culinary significance such as an up-to-date</w:t>
            </w:r>
            <w:r w:rsidRPr="007F4BB9">
              <w:rPr>
                <w:spacing w:val="30"/>
                <w:sz w:val="24"/>
                <w:szCs w:val="24"/>
              </w:rPr>
              <w:t xml:space="preserve"> </w:t>
            </w:r>
            <w:r w:rsidRPr="007F4BB9">
              <w:rPr>
                <w:sz w:val="24"/>
                <w:szCs w:val="24"/>
              </w:rPr>
              <w:t>culinary award (e.g. Michelin Star, AA Rossette</w:t>
            </w:r>
            <w:r w:rsidRPr="007F4BB9">
              <w:rPr>
                <w:spacing w:val="40"/>
                <w:sz w:val="24"/>
                <w:szCs w:val="24"/>
              </w:rPr>
              <w:t xml:space="preserve"> </w:t>
            </w:r>
            <w:r w:rsidRPr="007F4BB9">
              <w:rPr>
                <w:sz w:val="24"/>
                <w:szCs w:val="24"/>
              </w:rPr>
              <w:t>or special recommendation)</w:t>
            </w:r>
          </w:p>
          <w:p w14:paraId="5B43BEF8" w14:textId="77777777" w:rsidR="00F12A28" w:rsidRPr="007F4BB9" w:rsidRDefault="00F12A28" w:rsidP="00F12A28">
            <w:pPr>
              <w:pStyle w:val="TableParagraph"/>
              <w:spacing w:line="249" w:lineRule="auto"/>
              <w:ind w:left="115" w:firstLine="9"/>
              <w:rPr>
                <w:sz w:val="24"/>
                <w:szCs w:val="24"/>
              </w:rPr>
            </w:pPr>
          </w:p>
        </w:tc>
      </w:tr>
      <w:tr w:rsidR="000F2146" w:rsidRPr="007F4BB9" w14:paraId="25D3973F" w14:textId="77777777" w:rsidTr="00F12A28">
        <w:trPr>
          <w:trHeight w:val="1182"/>
        </w:trPr>
        <w:tc>
          <w:tcPr>
            <w:tcW w:w="5333" w:type="dxa"/>
            <w:vAlign w:val="center"/>
          </w:tcPr>
          <w:p w14:paraId="35C86FC6" w14:textId="77777777" w:rsidR="000F2146" w:rsidRDefault="00626934" w:rsidP="00F12A28">
            <w:pPr>
              <w:pStyle w:val="TableParagraph"/>
              <w:spacing w:before="1" w:line="247" w:lineRule="auto"/>
              <w:ind w:left="116" w:right="112"/>
              <w:rPr>
                <w:color w:val="030303"/>
                <w:sz w:val="24"/>
                <w:szCs w:val="24"/>
              </w:rPr>
            </w:pPr>
            <w:r w:rsidRPr="007F4BB9">
              <w:rPr>
                <w:color w:val="030303"/>
                <w:sz w:val="24"/>
                <w:szCs w:val="24"/>
              </w:rPr>
              <w:t>Opening hours should be at least six hours a day, six days a week, for six months a year. Should be open to both pre-booked and casual visitors.</w:t>
            </w:r>
          </w:p>
          <w:p w14:paraId="14009A83" w14:textId="77777777" w:rsidR="00F12A28" w:rsidRPr="007F4BB9" w:rsidRDefault="00F12A28" w:rsidP="00F12A28">
            <w:pPr>
              <w:pStyle w:val="TableParagraph"/>
              <w:spacing w:before="1" w:line="247" w:lineRule="auto"/>
              <w:ind w:left="116" w:right="112"/>
              <w:rPr>
                <w:sz w:val="24"/>
                <w:szCs w:val="24"/>
              </w:rPr>
            </w:pPr>
          </w:p>
        </w:tc>
        <w:tc>
          <w:tcPr>
            <w:tcW w:w="4408" w:type="dxa"/>
            <w:vAlign w:val="center"/>
          </w:tcPr>
          <w:p w14:paraId="4DA73B02" w14:textId="77777777" w:rsidR="000F2146" w:rsidRDefault="00626934" w:rsidP="00F12A28">
            <w:pPr>
              <w:pStyle w:val="TableParagraph"/>
              <w:spacing w:line="249" w:lineRule="auto"/>
              <w:ind w:left="114"/>
              <w:rPr>
                <w:color w:val="030303"/>
                <w:spacing w:val="-2"/>
                <w:sz w:val="24"/>
                <w:szCs w:val="24"/>
              </w:rPr>
            </w:pPr>
            <w:r w:rsidRPr="007F4BB9">
              <w:rPr>
                <w:color w:val="030303"/>
                <w:sz w:val="24"/>
                <w:szCs w:val="24"/>
              </w:rPr>
              <w:t xml:space="preserve">Details of annual opening times and sample </w:t>
            </w:r>
            <w:r w:rsidRPr="007F4BB9">
              <w:rPr>
                <w:color w:val="030303"/>
                <w:spacing w:val="-2"/>
                <w:sz w:val="24"/>
                <w:szCs w:val="24"/>
              </w:rPr>
              <w:t>menus.</w:t>
            </w:r>
          </w:p>
          <w:p w14:paraId="4E8029E2" w14:textId="77777777" w:rsidR="00F12A28" w:rsidRPr="007F4BB9" w:rsidRDefault="00F12A28" w:rsidP="00F12A28">
            <w:pPr>
              <w:pStyle w:val="TableParagraph"/>
              <w:spacing w:line="249" w:lineRule="auto"/>
              <w:ind w:left="114"/>
              <w:rPr>
                <w:sz w:val="24"/>
                <w:szCs w:val="24"/>
              </w:rPr>
            </w:pPr>
          </w:p>
        </w:tc>
      </w:tr>
      <w:tr w:rsidR="000F2146" w:rsidRPr="007F4BB9" w14:paraId="27F75F3B" w14:textId="77777777" w:rsidTr="00F12A28">
        <w:trPr>
          <w:trHeight w:val="1187"/>
        </w:trPr>
        <w:tc>
          <w:tcPr>
            <w:tcW w:w="5333" w:type="dxa"/>
            <w:vAlign w:val="center"/>
          </w:tcPr>
          <w:p w14:paraId="384586E6" w14:textId="77777777" w:rsidR="000F2146" w:rsidRDefault="00626934" w:rsidP="00F12A28">
            <w:pPr>
              <w:pStyle w:val="TableParagraph"/>
              <w:spacing w:before="1" w:line="249" w:lineRule="auto"/>
              <w:ind w:left="117" w:right="731" w:hanging="1"/>
              <w:rPr>
                <w:color w:val="030303"/>
                <w:sz w:val="24"/>
                <w:szCs w:val="24"/>
              </w:rPr>
            </w:pPr>
            <w:r w:rsidRPr="007F4BB9">
              <w:rPr>
                <w:color w:val="030303"/>
                <w:sz w:val="24"/>
                <w:szCs w:val="24"/>
              </w:rPr>
              <w:t>Must comply with the food safety (General Food Hygiene) Regulations</w:t>
            </w:r>
            <w:r w:rsidRPr="007F4BB9">
              <w:rPr>
                <w:color w:val="030303"/>
                <w:spacing w:val="26"/>
                <w:sz w:val="24"/>
                <w:szCs w:val="24"/>
              </w:rPr>
              <w:t xml:space="preserve"> </w:t>
            </w:r>
            <w:r w:rsidRPr="007F4BB9">
              <w:rPr>
                <w:color w:val="030303"/>
                <w:sz w:val="24"/>
                <w:szCs w:val="24"/>
              </w:rPr>
              <w:t>and Food Safety Act 1990.</w:t>
            </w:r>
          </w:p>
          <w:p w14:paraId="53C04368" w14:textId="77777777" w:rsidR="00F12A28" w:rsidRPr="007F4BB9" w:rsidRDefault="00F12A28" w:rsidP="00F12A28">
            <w:pPr>
              <w:pStyle w:val="TableParagraph"/>
              <w:spacing w:before="1" w:line="249" w:lineRule="auto"/>
              <w:ind w:left="117" w:right="731" w:hanging="1"/>
              <w:rPr>
                <w:sz w:val="24"/>
                <w:szCs w:val="24"/>
              </w:rPr>
            </w:pPr>
          </w:p>
        </w:tc>
        <w:tc>
          <w:tcPr>
            <w:tcW w:w="4408" w:type="dxa"/>
            <w:vAlign w:val="center"/>
          </w:tcPr>
          <w:p w14:paraId="550DDCFF" w14:textId="77777777" w:rsidR="000F2146" w:rsidRDefault="00626934" w:rsidP="00F12A28">
            <w:pPr>
              <w:pStyle w:val="TableParagraph"/>
              <w:spacing w:before="1" w:line="249" w:lineRule="auto"/>
              <w:ind w:left="102" w:right="202" w:firstLine="4"/>
              <w:rPr>
                <w:color w:val="030303"/>
                <w:spacing w:val="-2"/>
                <w:sz w:val="24"/>
                <w:szCs w:val="24"/>
              </w:rPr>
            </w:pPr>
            <w:r w:rsidRPr="007F4BB9">
              <w:rPr>
                <w:color w:val="030303"/>
                <w:sz w:val="24"/>
                <w:szCs w:val="24"/>
              </w:rPr>
              <w:t xml:space="preserve">Up-to-date evidence that meets food safety regulations i.e. confirmation of recent health </w:t>
            </w:r>
            <w:r w:rsidRPr="007F4BB9">
              <w:rPr>
                <w:color w:val="030303"/>
                <w:spacing w:val="-2"/>
                <w:sz w:val="24"/>
                <w:szCs w:val="24"/>
              </w:rPr>
              <w:t>inspection.</w:t>
            </w:r>
          </w:p>
          <w:p w14:paraId="5D1C7668" w14:textId="77777777" w:rsidR="00F12A28" w:rsidRPr="007F4BB9" w:rsidRDefault="00F12A28" w:rsidP="00F12A28">
            <w:pPr>
              <w:pStyle w:val="TableParagraph"/>
              <w:spacing w:before="1" w:line="249" w:lineRule="auto"/>
              <w:ind w:left="102" w:right="202" w:firstLine="4"/>
              <w:rPr>
                <w:sz w:val="24"/>
                <w:szCs w:val="24"/>
              </w:rPr>
            </w:pPr>
          </w:p>
        </w:tc>
      </w:tr>
    </w:tbl>
    <w:p w14:paraId="1AF6759C" w14:textId="77777777" w:rsidR="00F12A28" w:rsidRPr="00F12A28" w:rsidRDefault="00F12A28" w:rsidP="00F12A28">
      <w:pPr>
        <w:pStyle w:val="ListParagraph"/>
        <w:tabs>
          <w:tab w:val="left" w:pos="841"/>
        </w:tabs>
        <w:spacing w:before="228"/>
        <w:ind w:left="841" w:firstLine="0"/>
        <w:rPr>
          <w:b/>
          <w:sz w:val="24"/>
          <w:szCs w:val="24"/>
        </w:rPr>
      </w:pPr>
    </w:p>
    <w:p w14:paraId="580D200A" w14:textId="61E4A0B7" w:rsidR="000F2146" w:rsidRPr="007F4BB9" w:rsidRDefault="00626934">
      <w:pPr>
        <w:pStyle w:val="ListParagraph"/>
        <w:numPr>
          <w:ilvl w:val="0"/>
          <w:numId w:val="2"/>
        </w:numPr>
        <w:tabs>
          <w:tab w:val="left" w:pos="841"/>
        </w:tabs>
        <w:spacing w:before="228"/>
        <w:ind w:left="841" w:hanging="263"/>
        <w:jc w:val="left"/>
        <w:rPr>
          <w:b/>
          <w:sz w:val="24"/>
          <w:szCs w:val="24"/>
        </w:rPr>
      </w:pPr>
      <w:r w:rsidRPr="007F4BB9">
        <w:rPr>
          <w:b/>
          <w:color w:val="030303"/>
          <w:sz w:val="24"/>
          <w:szCs w:val="24"/>
        </w:rPr>
        <w:t>Sports</w:t>
      </w:r>
      <w:r w:rsidRPr="007F4BB9">
        <w:rPr>
          <w:b/>
          <w:color w:val="030303"/>
          <w:spacing w:val="9"/>
          <w:sz w:val="24"/>
          <w:szCs w:val="24"/>
        </w:rPr>
        <w:t xml:space="preserve"> </w:t>
      </w:r>
      <w:r w:rsidRPr="007F4BB9">
        <w:rPr>
          <w:b/>
          <w:color w:val="030303"/>
          <w:sz w:val="24"/>
          <w:szCs w:val="24"/>
        </w:rPr>
        <w:t>centres</w:t>
      </w:r>
      <w:r w:rsidRPr="007F4BB9">
        <w:rPr>
          <w:b/>
          <w:color w:val="030303"/>
          <w:spacing w:val="10"/>
          <w:sz w:val="24"/>
          <w:szCs w:val="24"/>
        </w:rPr>
        <w:t xml:space="preserve"> </w:t>
      </w:r>
      <w:r w:rsidRPr="007F4BB9">
        <w:rPr>
          <w:b/>
          <w:color w:val="030303"/>
          <w:sz w:val="24"/>
          <w:szCs w:val="24"/>
        </w:rPr>
        <w:t>and</w:t>
      </w:r>
      <w:r w:rsidRPr="007F4BB9">
        <w:rPr>
          <w:b/>
          <w:color w:val="030303"/>
          <w:spacing w:val="1"/>
          <w:sz w:val="24"/>
          <w:szCs w:val="24"/>
        </w:rPr>
        <w:t xml:space="preserve"> </w:t>
      </w:r>
      <w:r w:rsidRPr="007F4BB9">
        <w:rPr>
          <w:b/>
          <w:color w:val="030303"/>
          <w:sz w:val="24"/>
          <w:szCs w:val="24"/>
        </w:rPr>
        <w:t>other</w:t>
      </w:r>
      <w:r w:rsidRPr="007F4BB9">
        <w:rPr>
          <w:b/>
          <w:color w:val="030303"/>
          <w:spacing w:val="7"/>
          <w:sz w:val="24"/>
          <w:szCs w:val="24"/>
        </w:rPr>
        <w:t xml:space="preserve"> </w:t>
      </w:r>
      <w:r w:rsidRPr="007F4BB9">
        <w:rPr>
          <w:b/>
          <w:color w:val="030303"/>
          <w:sz w:val="24"/>
          <w:szCs w:val="24"/>
        </w:rPr>
        <w:t>recreational</w:t>
      </w:r>
      <w:r w:rsidRPr="007F4BB9">
        <w:rPr>
          <w:b/>
          <w:color w:val="030303"/>
          <w:spacing w:val="19"/>
          <w:sz w:val="24"/>
          <w:szCs w:val="24"/>
        </w:rPr>
        <w:t xml:space="preserve"> </w:t>
      </w:r>
      <w:r w:rsidRPr="007F4BB9">
        <w:rPr>
          <w:b/>
          <w:color w:val="030303"/>
          <w:sz w:val="24"/>
          <w:szCs w:val="24"/>
        </w:rPr>
        <w:t>facilities</w:t>
      </w:r>
      <w:r w:rsidRPr="007F4BB9">
        <w:rPr>
          <w:b/>
          <w:color w:val="030303"/>
          <w:spacing w:val="14"/>
          <w:sz w:val="24"/>
          <w:szCs w:val="24"/>
        </w:rPr>
        <w:t xml:space="preserve"> </w:t>
      </w:r>
      <w:r w:rsidRPr="007F4BB9">
        <w:rPr>
          <w:b/>
          <w:color w:val="030303"/>
          <w:sz w:val="24"/>
          <w:szCs w:val="24"/>
        </w:rPr>
        <w:t>in</w:t>
      </w:r>
      <w:r w:rsidRPr="007F4BB9">
        <w:rPr>
          <w:b/>
          <w:color w:val="030303"/>
          <w:spacing w:val="3"/>
          <w:sz w:val="24"/>
          <w:szCs w:val="24"/>
        </w:rPr>
        <w:t xml:space="preserve"> </w:t>
      </w:r>
      <w:r w:rsidRPr="007F4BB9">
        <w:rPr>
          <w:b/>
          <w:color w:val="030303"/>
          <w:sz w:val="24"/>
          <w:szCs w:val="24"/>
        </w:rPr>
        <w:t>rural</w:t>
      </w:r>
      <w:r w:rsidRPr="007F4BB9">
        <w:rPr>
          <w:b/>
          <w:color w:val="030303"/>
          <w:spacing w:val="4"/>
          <w:sz w:val="24"/>
          <w:szCs w:val="24"/>
        </w:rPr>
        <w:t xml:space="preserve"> </w:t>
      </w:r>
      <w:r w:rsidRPr="007F4BB9">
        <w:rPr>
          <w:b/>
          <w:color w:val="030303"/>
          <w:spacing w:val="-2"/>
          <w:sz w:val="24"/>
          <w:szCs w:val="24"/>
        </w:rPr>
        <w:t>areas</w:t>
      </w:r>
    </w:p>
    <w:p w14:paraId="0A931606" w14:textId="77777777" w:rsidR="000F2146" w:rsidRPr="007F4BB9" w:rsidRDefault="000F2146">
      <w:pPr>
        <w:pStyle w:val="BodyText"/>
        <w:spacing w:before="5"/>
        <w:rPr>
          <w:b/>
          <w:sz w:val="24"/>
          <w:szCs w:val="24"/>
        </w:rPr>
      </w:pPr>
    </w:p>
    <w:tbl>
      <w:tblPr>
        <w:tblW w:w="0" w:type="auto"/>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336"/>
        <w:gridCol w:w="4422"/>
      </w:tblGrid>
      <w:tr w:rsidR="000F2146" w:rsidRPr="007F4BB9" w14:paraId="11410038" w14:textId="77777777" w:rsidTr="00F12A28">
        <w:trPr>
          <w:trHeight w:val="567"/>
        </w:trPr>
        <w:tc>
          <w:tcPr>
            <w:tcW w:w="5336" w:type="dxa"/>
            <w:vAlign w:val="center"/>
          </w:tcPr>
          <w:p w14:paraId="47C0975B" w14:textId="77777777" w:rsidR="000F2146" w:rsidRPr="007F4BB9" w:rsidRDefault="00626934" w:rsidP="00F12A28">
            <w:pPr>
              <w:pStyle w:val="TableParagraph"/>
              <w:spacing w:line="223" w:lineRule="exact"/>
              <w:ind w:left="122"/>
              <w:jc w:val="center"/>
              <w:rPr>
                <w:sz w:val="24"/>
                <w:szCs w:val="24"/>
              </w:rPr>
            </w:pPr>
            <w:r w:rsidRPr="007F4BB9">
              <w:rPr>
                <w:b/>
                <w:color w:val="030303"/>
                <w:sz w:val="24"/>
                <w:szCs w:val="24"/>
              </w:rPr>
              <w:t>Eligibility</w:t>
            </w:r>
            <w:r w:rsidRPr="007F4BB9">
              <w:rPr>
                <w:b/>
                <w:color w:val="030303"/>
                <w:spacing w:val="15"/>
                <w:sz w:val="24"/>
                <w:szCs w:val="24"/>
              </w:rPr>
              <w:t xml:space="preserve"> </w:t>
            </w:r>
            <w:r w:rsidRPr="007F4BB9">
              <w:rPr>
                <w:b/>
                <w:color w:val="030303"/>
                <w:sz w:val="24"/>
                <w:szCs w:val="24"/>
              </w:rPr>
              <w:t>criteria</w:t>
            </w:r>
            <w:r w:rsidRPr="007F4BB9">
              <w:rPr>
                <w:b/>
                <w:color w:val="030303"/>
                <w:spacing w:val="17"/>
                <w:sz w:val="24"/>
                <w:szCs w:val="24"/>
              </w:rPr>
              <w:t xml:space="preserve"> </w:t>
            </w:r>
            <w:r w:rsidRPr="007F4BB9">
              <w:rPr>
                <w:color w:val="030303"/>
                <w:sz w:val="24"/>
                <w:szCs w:val="24"/>
              </w:rPr>
              <w:t>-</w:t>
            </w:r>
            <w:r w:rsidRPr="007F4BB9">
              <w:rPr>
                <w:color w:val="030303"/>
                <w:spacing w:val="1"/>
                <w:sz w:val="24"/>
                <w:szCs w:val="24"/>
              </w:rPr>
              <w:t xml:space="preserve"> </w:t>
            </w:r>
            <w:r w:rsidRPr="007F4BB9">
              <w:rPr>
                <w:color w:val="030303"/>
                <w:sz w:val="24"/>
                <w:szCs w:val="24"/>
              </w:rPr>
              <w:t>as</w:t>
            </w:r>
            <w:r w:rsidRPr="007F4BB9">
              <w:rPr>
                <w:color w:val="030303"/>
                <w:spacing w:val="-2"/>
                <w:sz w:val="24"/>
                <w:szCs w:val="24"/>
              </w:rPr>
              <w:t xml:space="preserve"> </w:t>
            </w:r>
            <w:r w:rsidRPr="007F4BB9">
              <w:rPr>
                <w:color w:val="030303"/>
                <w:sz w:val="24"/>
                <w:szCs w:val="24"/>
              </w:rPr>
              <w:t>for</w:t>
            </w:r>
            <w:r w:rsidRPr="007F4BB9">
              <w:rPr>
                <w:color w:val="030303"/>
                <w:spacing w:val="5"/>
                <w:sz w:val="24"/>
                <w:szCs w:val="24"/>
              </w:rPr>
              <w:t xml:space="preserve"> </w:t>
            </w:r>
            <w:r w:rsidRPr="007F4BB9">
              <w:rPr>
                <w:color w:val="030303"/>
                <w:sz w:val="24"/>
                <w:szCs w:val="24"/>
              </w:rPr>
              <w:t>all applicants.</w:t>
            </w:r>
            <w:r w:rsidRPr="007F4BB9">
              <w:rPr>
                <w:color w:val="030303"/>
                <w:spacing w:val="15"/>
                <w:sz w:val="24"/>
                <w:szCs w:val="24"/>
              </w:rPr>
              <w:t xml:space="preserve"> </w:t>
            </w:r>
            <w:r w:rsidRPr="007F4BB9">
              <w:rPr>
                <w:color w:val="030303"/>
                <w:spacing w:val="-4"/>
                <w:sz w:val="24"/>
                <w:szCs w:val="24"/>
              </w:rPr>
              <w:t>plus</w:t>
            </w:r>
            <w:r w:rsidRPr="007F4BB9">
              <w:rPr>
                <w:color w:val="303030"/>
                <w:spacing w:val="-4"/>
                <w:sz w:val="24"/>
                <w:szCs w:val="24"/>
              </w:rPr>
              <w:t>:</w:t>
            </w:r>
          </w:p>
        </w:tc>
        <w:tc>
          <w:tcPr>
            <w:tcW w:w="4422" w:type="dxa"/>
            <w:vAlign w:val="center"/>
          </w:tcPr>
          <w:p w14:paraId="427B5A38" w14:textId="77777777" w:rsidR="000F2146" w:rsidRPr="007F4BB9" w:rsidRDefault="00626934" w:rsidP="00F12A28">
            <w:pPr>
              <w:pStyle w:val="TableParagraph"/>
              <w:spacing w:line="223" w:lineRule="exact"/>
              <w:ind w:left="118"/>
              <w:jc w:val="center"/>
              <w:rPr>
                <w:b/>
                <w:sz w:val="24"/>
                <w:szCs w:val="24"/>
              </w:rPr>
            </w:pPr>
            <w:r w:rsidRPr="007F4BB9">
              <w:rPr>
                <w:b/>
                <w:color w:val="030303"/>
                <w:sz w:val="24"/>
                <w:szCs w:val="24"/>
              </w:rPr>
              <w:t>Supporting</w:t>
            </w:r>
            <w:r w:rsidRPr="007F4BB9">
              <w:rPr>
                <w:b/>
                <w:color w:val="030303"/>
                <w:spacing w:val="19"/>
                <w:sz w:val="24"/>
                <w:szCs w:val="24"/>
              </w:rPr>
              <w:t xml:space="preserve"> </w:t>
            </w:r>
            <w:r w:rsidRPr="007F4BB9">
              <w:rPr>
                <w:b/>
                <w:color w:val="030303"/>
                <w:sz w:val="24"/>
                <w:szCs w:val="24"/>
              </w:rPr>
              <w:t>evidence</w:t>
            </w:r>
            <w:r w:rsidRPr="007F4BB9">
              <w:rPr>
                <w:b/>
                <w:color w:val="030303"/>
                <w:spacing w:val="15"/>
                <w:sz w:val="24"/>
                <w:szCs w:val="24"/>
              </w:rPr>
              <w:t xml:space="preserve"> </w:t>
            </w:r>
            <w:r w:rsidRPr="007F4BB9">
              <w:rPr>
                <w:b/>
                <w:color w:val="030303"/>
                <w:spacing w:val="-2"/>
                <w:sz w:val="24"/>
                <w:szCs w:val="24"/>
              </w:rPr>
              <w:t>required</w:t>
            </w:r>
          </w:p>
        </w:tc>
      </w:tr>
      <w:tr w:rsidR="000F2146" w:rsidRPr="007F4BB9" w14:paraId="549EAFE9" w14:textId="77777777" w:rsidTr="002D2D73">
        <w:trPr>
          <w:trHeight w:val="1300"/>
        </w:trPr>
        <w:tc>
          <w:tcPr>
            <w:tcW w:w="5336" w:type="dxa"/>
            <w:vAlign w:val="center"/>
          </w:tcPr>
          <w:p w14:paraId="7F015D5E" w14:textId="77777777" w:rsidR="000F2146" w:rsidRDefault="00626934" w:rsidP="002D2D73">
            <w:pPr>
              <w:pStyle w:val="TableParagraph"/>
              <w:spacing w:before="106" w:line="249" w:lineRule="auto"/>
              <w:ind w:left="102" w:right="271" w:firstLine="12"/>
              <w:rPr>
                <w:color w:val="030303"/>
                <w:sz w:val="24"/>
                <w:szCs w:val="24"/>
              </w:rPr>
            </w:pPr>
            <w:r w:rsidRPr="007F4BB9">
              <w:rPr>
                <w:color w:val="030303"/>
                <w:sz w:val="24"/>
                <w:szCs w:val="24"/>
              </w:rPr>
              <w:t>Should be the venue for at least 10 major events each year, and should be able to prove that each event attracts</w:t>
            </w:r>
            <w:r w:rsidRPr="007F4BB9">
              <w:rPr>
                <w:color w:val="030303"/>
                <w:spacing w:val="40"/>
                <w:sz w:val="24"/>
                <w:szCs w:val="24"/>
              </w:rPr>
              <w:t xml:space="preserve"> </w:t>
            </w:r>
            <w:r w:rsidRPr="007F4BB9">
              <w:rPr>
                <w:color w:val="030303"/>
                <w:sz w:val="24"/>
                <w:szCs w:val="24"/>
              </w:rPr>
              <w:t>substantial numbers</w:t>
            </w:r>
            <w:r w:rsidRPr="007F4BB9">
              <w:rPr>
                <w:color w:val="030303"/>
                <w:spacing w:val="40"/>
                <w:sz w:val="24"/>
                <w:szCs w:val="24"/>
              </w:rPr>
              <w:t xml:space="preserve"> </w:t>
            </w:r>
            <w:r w:rsidRPr="007F4BB9">
              <w:rPr>
                <w:color w:val="030303"/>
                <w:sz w:val="24"/>
                <w:szCs w:val="24"/>
              </w:rPr>
              <w:t>of visitors from</w:t>
            </w:r>
            <w:r w:rsidRPr="007F4BB9">
              <w:rPr>
                <w:color w:val="030303"/>
                <w:spacing w:val="40"/>
                <w:sz w:val="24"/>
                <w:szCs w:val="24"/>
              </w:rPr>
              <w:t xml:space="preserve"> </w:t>
            </w:r>
            <w:r w:rsidRPr="007F4BB9">
              <w:rPr>
                <w:color w:val="030303"/>
                <w:sz w:val="24"/>
                <w:szCs w:val="24"/>
              </w:rPr>
              <w:t>outside the local area (applicable</w:t>
            </w:r>
            <w:r w:rsidRPr="007F4BB9">
              <w:rPr>
                <w:color w:val="030303"/>
                <w:spacing w:val="40"/>
                <w:sz w:val="24"/>
                <w:szCs w:val="24"/>
              </w:rPr>
              <w:t xml:space="preserve"> </w:t>
            </w:r>
            <w:r w:rsidRPr="007F4BB9">
              <w:rPr>
                <w:color w:val="030303"/>
                <w:sz w:val="24"/>
                <w:szCs w:val="24"/>
              </w:rPr>
              <w:t>to sports centres only)</w:t>
            </w:r>
          </w:p>
          <w:p w14:paraId="05B23113" w14:textId="77777777" w:rsidR="002D2D73" w:rsidRPr="007F4BB9" w:rsidRDefault="002D2D73" w:rsidP="002D2D73">
            <w:pPr>
              <w:pStyle w:val="TableParagraph"/>
              <w:spacing w:before="106" w:line="249" w:lineRule="auto"/>
              <w:ind w:left="102" w:right="271" w:firstLine="12"/>
              <w:rPr>
                <w:sz w:val="24"/>
                <w:szCs w:val="24"/>
              </w:rPr>
            </w:pPr>
          </w:p>
        </w:tc>
        <w:tc>
          <w:tcPr>
            <w:tcW w:w="4422" w:type="dxa"/>
            <w:vAlign w:val="center"/>
          </w:tcPr>
          <w:p w14:paraId="15D9527B" w14:textId="77777777" w:rsidR="000F2146" w:rsidRDefault="00626934" w:rsidP="002D2D73">
            <w:pPr>
              <w:pStyle w:val="TableParagraph"/>
              <w:spacing w:before="104" w:line="249" w:lineRule="auto"/>
              <w:ind w:left="114" w:right="120"/>
              <w:rPr>
                <w:color w:val="030303"/>
                <w:sz w:val="24"/>
                <w:szCs w:val="24"/>
              </w:rPr>
            </w:pPr>
            <w:r w:rsidRPr="007F4BB9">
              <w:rPr>
                <w:color w:val="030303"/>
                <w:sz w:val="24"/>
                <w:szCs w:val="24"/>
              </w:rPr>
              <w:t>Evidence of major events held and number of visitors attending. Would normally expect at least 10,000 visits per year.</w:t>
            </w:r>
          </w:p>
          <w:p w14:paraId="20115961" w14:textId="77777777" w:rsidR="002D2D73" w:rsidRPr="007F4BB9" w:rsidRDefault="002D2D73" w:rsidP="002D2D73">
            <w:pPr>
              <w:pStyle w:val="TableParagraph"/>
              <w:spacing w:before="104" w:line="249" w:lineRule="auto"/>
              <w:ind w:left="114" w:right="120"/>
              <w:rPr>
                <w:sz w:val="24"/>
                <w:szCs w:val="24"/>
              </w:rPr>
            </w:pPr>
          </w:p>
        </w:tc>
      </w:tr>
      <w:tr w:rsidR="000F2146" w:rsidRPr="007F4BB9" w14:paraId="218892B8" w14:textId="77777777" w:rsidTr="002D2D73">
        <w:trPr>
          <w:trHeight w:val="1422"/>
        </w:trPr>
        <w:tc>
          <w:tcPr>
            <w:tcW w:w="5336" w:type="dxa"/>
            <w:vAlign w:val="center"/>
          </w:tcPr>
          <w:p w14:paraId="5BC7B07F" w14:textId="77777777" w:rsidR="000F2146" w:rsidRDefault="00626934" w:rsidP="002D2D73">
            <w:pPr>
              <w:pStyle w:val="TableParagraph"/>
              <w:spacing w:line="247" w:lineRule="auto"/>
              <w:ind w:left="102" w:right="136" w:firstLine="7"/>
              <w:rPr>
                <w:color w:val="030303"/>
                <w:sz w:val="24"/>
                <w:szCs w:val="24"/>
              </w:rPr>
            </w:pPr>
            <w:r w:rsidRPr="007F4BB9">
              <w:rPr>
                <w:color w:val="030303"/>
                <w:sz w:val="24"/>
                <w:szCs w:val="24"/>
              </w:rPr>
              <w:t>Should</w:t>
            </w:r>
            <w:r w:rsidRPr="007F4BB9">
              <w:rPr>
                <w:color w:val="030303"/>
                <w:spacing w:val="22"/>
                <w:sz w:val="24"/>
                <w:szCs w:val="24"/>
              </w:rPr>
              <w:t xml:space="preserve"> </w:t>
            </w:r>
            <w:r w:rsidRPr="007F4BB9">
              <w:rPr>
                <w:color w:val="030303"/>
                <w:sz w:val="24"/>
                <w:szCs w:val="24"/>
              </w:rPr>
              <w:t>be</w:t>
            </w:r>
            <w:r w:rsidRPr="007F4BB9">
              <w:rPr>
                <w:color w:val="030303"/>
                <w:spacing w:val="20"/>
                <w:sz w:val="24"/>
                <w:szCs w:val="24"/>
              </w:rPr>
              <w:t xml:space="preserve"> </w:t>
            </w:r>
            <w:r w:rsidRPr="007F4BB9">
              <w:rPr>
                <w:color w:val="030303"/>
                <w:sz w:val="24"/>
                <w:szCs w:val="24"/>
              </w:rPr>
              <w:t>open</w:t>
            </w:r>
            <w:r w:rsidRPr="007F4BB9">
              <w:rPr>
                <w:color w:val="030303"/>
                <w:spacing w:val="20"/>
                <w:sz w:val="24"/>
                <w:szCs w:val="24"/>
              </w:rPr>
              <w:t xml:space="preserve"> </w:t>
            </w:r>
            <w:r w:rsidRPr="007F4BB9">
              <w:rPr>
                <w:color w:val="030303"/>
                <w:sz w:val="24"/>
                <w:szCs w:val="24"/>
              </w:rPr>
              <w:t>for at least</w:t>
            </w:r>
            <w:r w:rsidRPr="007F4BB9">
              <w:rPr>
                <w:color w:val="030303"/>
                <w:spacing w:val="32"/>
                <w:sz w:val="24"/>
                <w:szCs w:val="24"/>
              </w:rPr>
              <w:t xml:space="preserve"> </w:t>
            </w:r>
            <w:r w:rsidRPr="007F4BB9">
              <w:rPr>
                <w:color w:val="030303"/>
                <w:sz w:val="24"/>
                <w:szCs w:val="24"/>
              </w:rPr>
              <w:t>100</w:t>
            </w:r>
            <w:r w:rsidRPr="007F4BB9">
              <w:rPr>
                <w:color w:val="030303"/>
                <w:spacing w:val="36"/>
                <w:sz w:val="24"/>
                <w:szCs w:val="24"/>
              </w:rPr>
              <w:t xml:space="preserve"> </w:t>
            </w:r>
            <w:r w:rsidRPr="007F4BB9">
              <w:rPr>
                <w:color w:val="030303"/>
                <w:sz w:val="24"/>
                <w:szCs w:val="24"/>
              </w:rPr>
              <w:t>days</w:t>
            </w:r>
            <w:r w:rsidRPr="007F4BB9">
              <w:rPr>
                <w:color w:val="030303"/>
                <w:spacing w:val="27"/>
                <w:sz w:val="24"/>
                <w:szCs w:val="24"/>
              </w:rPr>
              <w:t xml:space="preserve"> </w:t>
            </w:r>
            <w:r w:rsidRPr="007F4BB9">
              <w:rPr>
                <w:color w:val="030303"/>
                <w:sz w:val="24"/>
                <w:szCs w:val="24"/>
              </w:rPr>
              <w:t>per</w:t>
            </w:r>
            <w:r w:rsidRPr="007F4BB9">
              <w:rPr>
                <w:color w:val="030303"/>
                <w:spacing w:val="29"/>
                <w:sz w:val="24"/>
                <w:szCs w:val="24"/>
              </w:rPr>
              <w:t xml:space="preserve"> </w:t>
            </w:r>
            <w:r w:rsidRPr="007F4BB9">
              <w:rPr>
                <w:color w:val="030303"/>
                <w:sz w:val="24"/>
                <w:szCs w:val="24"/>
              </w:rPr>
              <w:t>year,</w:t>
            </w:r>
            <w:r w:rsidRPr="007F4BB9">
              <w:rPr>
                <w:color w:val="030303"/>
                <w:spacing w:val="22"/>
                <w:sz w:val="24"/>
                <w:szCs w:val="24"/>
              </w:rPr>
              <w:t xml:space="preserve"> </w:t>
            </w:r>
            <w:r w:rsidRPr="007F4BB9">
              <w:rPr>
                <w:color w:val="030303"/>
                <w:sz w:val="24"/>
                <w:szCs w:val="24"/>
              </w:rPr>
              <w:t>and for at least 400 hours during that period. Should be open to non-members</w:t>
            </w:r>
            <w:r w:rsidRPr="007F4BB9">
              <w:rPr>
                <w:color w:val="030303"/>
                <w:spacing w:val="40"/>
                <w:sz w:val="24"/>
                <w:szCs w:val="24"/>
              </w:rPr>
              <w:t xml:space="preserve"> </w:t>
            </w:r>
            <w:r w:rsidRPr="007F4BB9">
              <w:rPr>
                <w:color w:val="030303"/>
                <w:sz w:val="24"/>
                <w:szCs w:val="24"/>
              </w:rPr>
              <w:t>within normal opening</w:t>
            </w:r>
            <w:r w:rsidRPr="007F4BB9">
              <w:rPr>
                <w:color w:val="030303"/>
                <w:spacing w:val="40"/>
                <w:sz w:val="24"/>
                <w:szCs w:val="24"/>
              </w:rPr>
              <w:t xml:space="preserve"> </w:t>
            </w:r>
            <w:r w:rsidRPr="007F4BB9">
              <w:rPr>
                <w:color w:val="030303"/>
                <w:sz w:val="24"/>
                <w:szCs w:val="24"/>
              </w:rPr>
              <w:t>hours and where necessary equipment</w:t>
            </w:r>
            <w:r w:rsidRPr="007F4BB9">
              <w:rPr>
                <w:color w:val="030303"/>
                <w:spacing w:val="40"/>
                <w:sz w:val="24"/>
                <w:szCs w:val="24"/>
              </w:rPr>
              <w:t xml:space="preserve"> </w:t>
            </w:r>
            <w:r w:rsidRPr="007F4BB9">
              <w:rPr>
                <w:color w:val="030303"/>
                <w:sz w:val="24"/>
                <w:szCs w:val="24"/>
              </w:rPr>
              <w:t>should be available for hire.</w:t>
            </w:r>
          </w:p>
          <w:p w14:paraId="3B4AC27F" w14:textId="77777777" w:rsidR="002D2D73" w:rsidRPr="007F4BB9" w:rsidRDefault="002D2D73" w:rsidP="002D2D73">
            <w:pPr>
              <w:pStyle w:val="TableParagraph"/>
              <w:spacing w:line="247" w:lineRule="auto"/>
              <w:ind w:left="102" w:right="136" w:firstLine="7"/>
              <w:rPr>
                <w:sz w:val="24"/>
                <w:szCs w:val="24"/>
              </w:rPr>
            </w:pPr>
          </w:p>
        </w:tc>
        <w:tc>
          <w:tcPr>
            <w:tcW w:w="4422" w:type="dxa"/>
            <w:vAlign w:val="center"/>
          </w:tcPr>
          <w:p w14:paraId="7F72E3A4" w14:textId="77777777" w:rsidR="000F2146" w:rsidRDefault="00626934" w:rsidP="002D2D73">
            <w:pPr>
              <w:pStyle w:val="TableParagraph"/>
              <w:spacing w:line="244" w:lineRule="auto"/>
              <w:ind w:left="119" w:right="567" w:firstLine="9"/>
              <w:rPr>
                <w:color w:val="303030"/>
                <w:sz w:val="24"/>
                <w:szCs w:val="24"/>
              </w:rPr>
            </w:pPr>
            <w:r w:rsidRPr="007F4BB9">
              <w:rPr>
                <w:color w:val="030303"/>
                <w:sz w:val="24"/>
                <w:szCs w:val="24"/>
              </w:rPr>
              <w:t>Details of annual opening times and appropriate</w:t>
            </w:r>
            <w:r w:rsidRPr="007F4BB9">
              <w:rPr>
                <w:color w:val="030303"/>
                <w:spacing w:val="38"/>
                <w:sz w:val="24"/>
                <w:szCs w:val="24"/>
              </w:rPr>
              <w:t xml:space="preserve"> </w:t>
            </w:r>
            <w:r w:rsidRPr="007F4BB9">
              <w:rPr>
                <w:color w:val="030303"/>
                <w:sz w:val="24"/>
                <w:szCs w:val="24"/>
              </w:rPr>
              <w:t>equipment</w:t>
            </w:r>
            <w:r w:rsidRPr="007F4BB9">
              <w:rPr>
                <w:color w:val="030303"/>
                <w:spacing w:val="31"/>
                <w:sz w:val="24"/>
                <w:szCs w:val="24"/>
              </w:rPr>
              <w:t xml:space="preserve"> </w:t>
            </w:r>
            <w:r w:rsidRPr="007F4BB9">
              <w:rPr>
                <w:color w:val="030303"/>
                <w:sz w:val="24"/>
                <w:szCs w:val="24"/>
              </w:rPr>
              <w:t>available</w:t>
            </w:r>
            <w:r w:rsidRPr="007F4BB9">
              <w:rPr>
                <w:color w:val="030303"/>
                <w:spacing w:val="29"/>
                <w:sz w:val="24"/>
                <w:szCs w:val="24"/>
              </w:rPr>
              <w:t xml:space="preserve"> </w:t>
            </w:r>
            <w:r w:rsidRPr="007F4BB9">
              <w:rPr>
                <w:color w:val="030303"/>
                <w:sz w:val="24"/>
                <w:szCs w:val="24"/>
              </w:rPr>
              <w:t>for hire</w:t>
            </w:r>
            <w:r w:rsidRPr="007F4BB9">
              <w:rPr>
                <w:color w:val="303030"/>
                <w:sz w:val="24"/>
                <w:szCs w:val="24"/>
              </w:rPr>
              <w:t>.</w:t>
            </w:r>
          </w:p>
          <w:p w14:paraId="2BFCEFCF" w14:textId="77777777" w:rsidR="002D2D73" w:rsidRPr="007F4BB9" w:rsidRDefault="002D2D73" w:rsidP="002D2D73">
            <w:pPr>
              <w:pStyle w:val="TableParagraph"/>
              <w:spacing w:line="244" w:lineRule="auto"/>
              <w:ind w:left="119" w:right="567" w:firstLine="9"/>
              <w:rPr>
                <w:sz w:val="24"/>
                <w:szCs w:val="24"/>
              </w:rPr>
            </w:pPr>
          </w:p>
        </w:tc>
      </w:tr>
      <w:tr w:rsidR="000F2146" w:rsidRPr="007F4BB9" w14:paraId="217AE15F" w14:textId="77777777" w:rsidTr="002D2D73">
        <w:trPr>
          <w:trHeight w:val="945"/>
        </w:trPr>
        <w:tc>
          <w:tcPr>
            <w:tcW w:w="5336" w:type="dxa"/>
            <w:vAlign w:val="center"/>
          </w:tcPr>
          <w:p w14:paraId="10A94C4E" w14:textId="77777777" w:rsidR="000F2146" w:rsidRDefault="00626934" w:rsidP="002D2D73">
            <w:pPr>
              <w:pStyle w:val="TableParagraph"/>
              <w:spacing w:before="1" w:line="244" w:lineRule="auto"/>
              <w:ind w:left="98" w:right="826" w:hanging="1"/>
              <w:rPr>
                <w:color w:val="030303"/>
                <w:spacing w:val="-2"/>
                <w:sz w:val="24"/>
                <w:szCs w:val="24"/>
              </w:rPr>
            </w:pPr>
            <w:r w:rsidRPr="007F4BB9">
              <w:rPr>
                <w:color w:val="030303"/>
                <w:sz w:val="24"/>
                <w:szCs w:val="24"/>
              </w:rPr>
              <w:t>Should be able to offer light refreshments</w:t>
            </w:r>
            <w:r w:rsidRPr="007F4BB9">
              <w:rPr>
                <w:color w:val="030303"/>
                <w:spacing w:val="31"/>
                <w:sz w:val="24"/>
                <w:szCs w:val="24"/>
              </w:rPr>
              <w:t xml:space="preserve"> </w:t>
            </w:r>
            <w:r w:rsidRPr="007F4BB9">
              <w:rPr>
                <w:color w:val="030303"/>
                <w:sz w:val="24"/>
                <w:szCs w:val="24"/>
              </w:rPr>
              <w:t xml:space="preserve">where </w:t>
            </w:r>
            <w:r w:rsidRPr="007F4BB9">
              <w:rPr>
                <w:color w:val="030303"/>
                <w:spacing w:val="-2"/>
                <w:sz w:val="24"/>
                <w:szCs w:val="24"/>
              </w:rPr>
              <w:t>appropriate.</w:t>
            </w:r>
          </w:p>
          <w:p w14:paraId="0E16D26E" w14:textId="77777777" w:rsidR="002D2D73" w:rsidRPr="007F4BB9" w:rsidRDefault="002D2D73" w:rsidP="002D2D73">
            <w:pPr>
              <w:pStyle w:val="TableParagraph"/>
              <w:spacing w:before="1" w:line="244" w:lineRule="auto"/>
              <w:ind w:left="98" w:right="826" w:hanging="1"/>
              <w:rPr>
                <w:sz w:val="24"/>
                <w:szCs w:val="24"/>
              </w:rPr>
            </w:pPr>
          </w:p>
        </w:tc>
        <w:tc>
          <w:tcPr>
            <w:tcW w:w="4422" w:type="dxa"/>
            <w:vAlign w:val="center"/>
          </w:tcPr>
          <w:p w14:paraId="1C93910B" w14:textId="77777777" w:rsidR="000F2146" w:rsidRPr="007F4BB9" w:rsidRDefault="000F2146" w:rsidP="002D2D73">
            <w:pPr>
              <w:pStyle w:val="TableParagraph"/>
              <w:spacing w:before="5"/>
              <w:rPr>
                <w:b/>
                <w:sz w:val="24"/>
                <w:szCs w:val="24"/>
              </w:rPr>
            </w:pPr>
          </w:p>
          <w:p w14:paraId="4C5FE18A" w14:textId="77777777" w:rsidR="000F2146" w:rsidRDefault="00626934" w:rsidP="002D2D73">
            <w:pPr>
              <w:pStyle w:val="TableParagraph"/>
              <w:spacing w:line="244" w:lineRule="auto"/>
              <w:ind w:left="106" w:right="448" w:firstLine="9"/>
              <w:rPr>
                <w:sz w:val="24"/>
                <w:szCs w:val="24"/>
              </w:rPr>
            </w:pPr>
            <w:r w:rsidRPr="007F4BB9">
              <w:rPr>
                <w:sz w:val="24"/>
                <w:szCs w:val="24"/>
              </w:rPr>
              <w:t>Details of light refreshments</w:t>
            </w:r>
            <w:r w:rsidRPr="007F4BB9">
              <w:rPr>
                <w:spacing w:val="30"/>
                <w:sz w:val="24"/>
                <w:szCs w:val="24"/>
              </w:rPr>
              <w:t xml:space="preserve"> </w:t>
            </w:r>
            <w:r w:rsidRPr="007F4BB9">
              <w:rPr>
                <w:sz w:val="24"/>
                <w:szCs w:val="24"/>
              </w:rPr>
              <w:t>available and sample menus or price lists.</w:t>
            </w:r>
          </w:p>
          <w:p w14:paraId="6430069F" w14:textId="77777777" w:rsidR="002D2D73" w:rsidRPr="007F4BB9" w:rsidRDefault="002D2D73" w:rsidP="002D2D73">
            <w:pPr>
              <w:pStyle w:val="TableParagraph"/>
              <w:spacing w:line="244" w:lineRule="auto"/>
              <w:ind w:left="106" w:right="448" w:firstLine="9"/>
              <w:rPr>
                <w:sz w:val="24"/>
                <w:szCs w:val="24"/>
              </w:rPr>
            </w:pPr>
          </w:p>
        </w:tc>
      </w:tr>
    </w:tbl>
    <w:p w14:paraId="0224CAAA" w14:textId="77777777" w:rsidR="000F2146" w:rsidRPr="007F4BB9" w:rsidRDefault="00626934">
      <w:pPr>
        <w:pStyle w:val="BodyText"/>
        <w:spacing w:before="221"/>
        <w:ind w:left="568"/>
        <w:rPr>
          <w:sz w:val="24"/>
          <w:szCs w:val="24"/>
        </w:rPr>
      </w:pPr>
      <w:r w:rsidRPr="007F4BB9">
        <w:rPr>
          <w:color w:val="030303"/>
          <w:sz w:val="24"/>
          <w:szCs w:val="24"/>
        </w:rPr>
        <w:t>Exhibition</w:t>
      </w:r>
      <w:r w:rsidRPr="007F4BB9">
        <w:rPr>
          <w:color w:val="030303"/>
          <w:spacing w:val="8"/>
          <w:sz w:val="24"/>
          <w:szCs w:val="24"/>
        </w:rPr>
        <w:t xml:space="preserve"> </w:t>
      </w:r>
      <w:r w:rsidRPr="007F4BB9">
        <w:rPr>
          <w:color w:val="030303"/>
          <w:sz w:val="24"/>
          <w:szCs w:val="24"/>
        </w:rPr>
        <w:t>centres</w:t>
      </w:r>
      <w:r w:rsidRPr="007F4BB9">
        <w:rPr>
          <w:color w:val="030303"/>
          <w:spacing w:val="18"/>
          <w:sz w:val="24"/>
          <w:szCs w:val="24"/>
        </w:rPr>
        <w:t xml:space="preserve"> </w:t>
      </w:r>
      <w:r w:rsidRPr="007F4BB9">
        <w:rPr>
          <w:color w:val="030303"/>
          <w:sz w:val="24"/>
          <w:szCs w:val="24"/>
        </w:rPr>
        <w:t>are</w:t>
      </w:r>
      <w:r w:rsidRPr="007F4BB9">
        <w:rPr>
          <w:color w:val="030303"/>
          <w:spacing w:val="5"/>
          <w:sz w:val="24"/>
          <w:szCs w:val="24"/>
        </w:rPr>
        <w:t xml:space="preserve"> </w:t>
      </w:r>
      <w:r w:rsidRPr="007F4BB9">
        <w:rPr>
          <w:color w:val="030303"/>
          <w:sz w:val="24"/>
          <w:szCs w:val="24"/>
        </w:rPr>
        <w:t>not</w:t>
      </w:r>
      <w:r w:rsidRPr="007F4BB9">
        <w:rPr>
          <w:color w:val="030303"/>
          <w:spacing w:val="6"/>
          <w:sz w:val="24"/>
          <w:szCs w:val="24"/>
        </w:rPr>
        <w:t xml:space="preserve"> </w:t>
      </w:r>
      <w:r w:rsidRPr="007F4BB9">
        <w:rPr>
          <w:color w:val="030303"/>
          <w:sz w:val="24"/>
          <w:szCs w:val="24"/>
        </w:rPr>
        <w:t>eligible</w:t>
      </w:r>
      <w:r w:rsidRPr="007F4BB9">
        <w:rPr>
          <w:color w:val="030303"/>
          <w:spacing w:val="18"/>
          <w:sz w:val="24"/>
          <w:szCs w:val="24"/>
        </w:rPr>
        <w:t xml:space="preserve"> </w:t>
      </w:r>
      <w:r w:rsidRPr="007F4BB9">
        <w:rPr>
          <w:color w:val="030303"/>
          <w:sz w:val="24"/>
          <w:szCs w:val="24"/>
        </w:rPr>
        <w:t>for</w:t>
      </w:r>
      <w:r w:rsidRPr="007F4BB9">
        <w:rPr>
          <w:color w:val="030303"/>
          <w:spacing w:val="-1"/>
          <w:sz w:val="24"/>
          <w:szCs w:val="24"/>
        </w:rPr>
        <w:t xml:space="preserve"> </w:t>
      </w:r>
      <w:r w:rsidRPr="007F4BB9">
        <w:rPr>
          <w:color w:val="030303"/>
          <w:sz w:val="24"/>
          <w:szCs w:val="24"/>
        </w:rPr>
        <w:t>tourism</w:t>
      </w:r>
      <w:r w:rsidRPr="007F4BB9">
        <w:rPr>
          <w:color w:val="030303"/>
          <w:spacing w:val="24"/>
          <w:sz w:val="24"/>
          <w:szCs w:val="24"/>
        </w:rPr>
        <w:t xml:space="preserve"> </w:t>
      </w:r>
      <w:r w:rsidRPr="007F4BB9">
        <w:rPr>
          <w:color w:val="030303"/>
          <w:spacing w:val="-2"/>
          <w:sz w:val="24"/>
          <w:szCs w:val="24"/>
        </w:rPr>
        <w:t>signing</w:t>
      </w:r>
      <w:r w:rsidRPr="007F4BB9">
        <w:rPr>
          <w:color w:val="4A4A4A"/>
          <w:spacing w:val="-2"/>
          <w:sz w:val="24"/>
          <w:szCs w:val="24"/>
        </w:rPr>
        <w:t>.</w:t>
      </w:r>
    </w:p>
    <w:p w14:paraId="587F845E" w14:textId="77777777" w:rsidR="000F2146" w:rsidRPr="007F4BB9" w:rsidRDefault="000F2146">
      <w:pPr>
        <w:rPr>
          <w:sz w:val="24"/>
          <w:szCs w:val="24"/>
        </w:rPr>
        <w:sectPr w:rsidR="000F2146" w:rsidRPr="007F4BB9" w:rsidSect="00DF37A5">
          <w:pgSz w:w="11930" w:h="16850"/>
          <w:pgMar w:top="720" w:right="1015" w:bottom="720" w:left="720" w:header="0" w:footer="1276" w:gutter="0"/>
          <w:cols w:space="720"/>
        </w:sectPr>
      </w:pPr>
    </w:p>
    <w:p w14:paraId="2F05F53A" w14:textId="77777777" w:rsidR="000F2146" w:rsidRPr="007F4BB9" w:rsidRDefault="00626934">
      <w:pPr>
        <w:pStyle w:val="ListParagraph"/>
        <w:numPr>
          <w:ilvl w:val="0"/>
          <w:numId w:val="2"/>
        </w:numPr>
        <w:tabs>
          <w:tab w:val="left" w:pos="992"/>
        </w:tabs>
        <w:spacing w:before="75"/>
        <w:ind w:left="992" w:hanging="248"/>
        <w:jc w:val="left"/>
        <w:rPr>
          <w:b/>
          <w:sz w:val="24"/>
          <w:szCs w:val="24"/>
        </w:rPr>
      </w:pPr>
      <w:r w:rsidRPr="007F4BB9">
        <w:rPr>
          <w:b/>
          <w:color w:val="030303"/>
          <w:sz w:val="24"/>
          <w:szCs w:val="24"/>
        </w:rPr>
        <w:lastRenderedPageBreak/>
        <w:t>Miscellaneous</w:t>
      </w:r>
      <w:r w:rsidRPr="007F4BB9">
        <w:rPr>
          <w:b/>
          <w:color w:val="030303"/>
          <w:spacing w:val="15"/>
          <w:sz w:val="24"/>
          <w:szCs w:val="24"/>
        </w:rPr>
        <w:t xml:space="preserve"> </w:t>
      </w:r>
      <w:r w:rsidRPr="007F4BB9">
        <w:rPr>
          <w:b/>
          <w:color w:val="030303"/>
          <w:sz w:val="24"/>
          <w:szCs w:val="24"/>
        </w:rPr>
        <w:t>establishments</w:t>
      </w:r>
      <w:r w:rsidRPr="007F4BB9">
        <w:rPr>
          <w:b/>
          <w:color w:val="030303"/>
          <w:spacing w:val="26"/>
          <w:sz w:val="24"/>
          <w:szCs w:val="24"/>
        </w:rPr>
        <w:t xml:space="preserve"> </w:t>
      </w:r>
      <w:r w:rsidRPr="007F4BB9">
        <w:rPr>
          <w:b/>
          <w:color w:val="030303"/>
          <w:sz w:val="24"/>
          <w:szCs w:val="24"/>
        </w:rPr>
        <w:t>in</w:t>
      </w:r>
      <w:r w:rsidRPr="007F4BB9">
        <w:rPr>
          <w:b/>
          <w:color w:val="030303"/>
          <w:spacing w:val="-4"/>
          <w:sz w:val="24"/>
          <w:szCs w:val="24"/>
        </w:rPr>
        <w:t xml:space="preserve"> </w:t>
      </w:r>
      <w:r w:rsidRPr="007F4BB9">
        <w:rPr>
          <w:b/>
          <w:color w:val="030303"/>
          <w:sz w:val="24"/>
          <w:szCs w:val="24"/>
        </w:rPr>
        <w:t>rural</w:t>
      </w:r>
      <w:r w:rsidRPr="007F4BB9">
        <w:rPr>
          <w:b/>
          <w:color w:val="030303"/>
          <w:spacing w:val="-6"/>
          <w:sz w:val="24"/>
          <w:szCs w:val="24"/>
        </w:rPr>
        <w:t xml:space="preserve"> </w:t>
      </w:r>
      <w:r w:rsidRPr="007F4BB9">
        <w:rPr>
          <w:b/>
          <w:color w:val="030303"/>
          <w:spacing w:val="-2"/>
          <w:sz w:val="24"/>
          <w:szCs w:val="24"/>
        </w:rPr>
        <w:t>areas</w:t>
      </w:r>
    </w:p>
    <w:p w14:paraId="129D6BD8" w14:textId="77777777" w:rsidR="000F2146" w:rsidRPr="007F4BB9" w:rsidRDefault="000F2146">
      <w:pPr>
        <w:pStyle w:val="BodyText"/>
        <w:spacing w:before="5"/>
        <w:rPr>
          <w:b/>
          <w:sz w:val="24"/>
          <w:szCs w:val="24"/>
        </w:rPr>
      </w:pPr>
    </w:p>
    <w:tbl>
      <w:tblPr>
        <w:tblW w:w="0" w:type="auto"/>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316"/>
        <w:gridCol w:w="4404"/>
      </w:tblGrid>
      <w:tr w:rsidR="000F2146" w:rsidRPr="007F4BB9" w14:paraId="0203E85F" w14:textId="77777777" w:rsidTr="002D2D73">
        <w:trPr>
          <w:trHeight w:val="567"/>
        </w:trPr>
        <w:tc>
          <w:tcPr>
            <w:tcW w:w="5316" w:type="dxa"/>
            <w:vAlign w:val="center"/>
          </w:tcPr>
          <w:p w14:paraId="3C3EF2AB" w14:textId="77777777" w:rsidR="000F2146" w:rsidRPr="007F4BB9" w:rsidRDefault="00626934" w:rsidP="002D2D73">
            <w:pPr>
              <w:pStyle w:val="TableParagraph"/>
              <w:spacing w:line="228" w:lineRule="exact"/>
              <w:ind w:left="121"/>
              <w:jc w:val="center"/>
              <w:rPr>
                <w:sz w:val="24"/>
                <w:szCs w:val="24"/>
              </w:rPr>
            </w:pPr>
            <w:r w:rsidRPr="007F4BB9">
              <w:rPr>
                <w:b/>
                <w:color w:val="030303"/>
                <w:sz w:val="24"/>
                <w:szCs w:val="24"/>
              </w:rPr>
              <w:t>Eligibility</w:t>
            </w:r>
            <w:r w:rsidRPr="007F4BB9">
              <w:rPr>
                <w:b/>
                <w:color w:val="030303"/>
                <w:spacing w:val="15"/>
                <w:sz w:val="24"/>
                <w:szCs w:val="24"/>
              </w:rPr>
              <w:t xml:space="preserve"> </w:t>
            </w:r>
            <w:r w:rsidRPr="007F4BB9">
              <w:rPr>
                <w:b/>
                <w:color w:val="030303"/>
                <w:sz w:val="24"/>
                <w:szCs w:val="24"/>
              </w:rPr>
              <w:t>criteria-</w:t>
            </w:r>
            <w:r w:rsidRPr="007F4BB9">
              <w:rPr>
                <w:b/>
                <w:color w:val="030303"/>
                <w:spacing w:val="56"/>
                <w:sz w:val="24"/>
                <w:szCs w:val="24"/>
              </w:rPr>
              <w:t xml:space="preserve"> </w:t>
            </w:r>
            <w:r w:rsidRPr="007F4BB9">
              <w:rPr>
                <w:color w:val="030303"/>
                <w:sz w:val="24"/>
                <w:szCs w:val="24"/>
              </w:rPr>
              <w:t>as</w:t>
            </w:r>
            <w:r w:rsidRPr="007F4BB9">
              <w:rPr>
                <w:color w:val="030303"/>
                <w:spacing w:val="2"/>
                <w:sz w:val="24"/>
                <w:szCs w:val="24"/>
              </w:rPr>
              <w:t xml:space="preserve"> </w:t>
            </w:r>
            <w:r w:rsidRPr="007F4BB9">
              <w:rPr>
                <w:color w:val="030303"/>
                <w:sz w:val="24"/>
                <w:szCs w:val="24"/>
              </w:rPr>
              <w:t>for all</w:t>
            </w:r>
            <w:r w:rsidRPr="007F4BB9">
              <w:rPr>
                <w:color w:val="030303"/>
                <w:spacing w:val="4"/>
                <w:sz w:val="24"/>
                <w:szCs w:val="24"/>
              </w:rPr>
              <w:t xml:space="preserve"> </w:t>
            </w:r>
            <w:r w:rsidRPr="007F4BB9">
              <w:rPr>
                <w:color w:val="030303"/>
                <w:sz w:val="24"/>
                <w:szCs w:val="24"/>
              </w:rPr>
              <w:t>applicants,</w:t>
            </w:r>
            <w:r w:rsidRPr="007F4BB9">
              <w:rPr>
                <w:color w:val="030303"/>
                <w:spacing w:val="17"/>
                <w:sz w:val="24"/>
                <w:szCs w:val="24"/>
              </w:rPr>
              <w:t xml:space="preserve"> </w:t>
            </w:r>
            <w:r w:rsidRPr="007F4BB9">
              <w:rPr>
                <w:color w:val="030303"/>
                <w:spacing w:val="-4"/>
                <w:sz w:val="24"/>
                <w:szCs w:val="24"/>
              </w:rPr>
              <w:t>plus</w:t>
            </w:r>
            <w:r w:rsidRPr="007F4BB9">
              <w:rPr>
                <w:color w:val="424242"/>
                <w:spacing w:val="-4"/>
                <w:sz w:val="24"/>
                <w:szCs w:val="24"/>
              </w:rPr>
              <w:t>:</w:t>
            </w:r>
          </w:p>
        </w:tc>
        <w:tc>
          <w:tcPr>
            <w:tcW w:w="4404" w:type="dxa"/>
            <w:vAlign w:val="center"/>
          </w:tcPr>
          <w:p w14:paraId="55F0629C" w14:textId="77777777" w:rsidR="000F2146" w:rsidRPr="007F4BB9" w:rsidRDefault="00626934" w:rsidP="002D2D73">
            <w:pPr>
              <w:pStyle w:val="TableParagraph"/>
              <w:spacing w:line="221" w:lineRule="exact"/>
              <w:ind w:left="112"/>
              <w:jc w:val="center"/>
              <w:rPr>
                <w:b/>
                <w:sz w:val="24"/>
                <w:szCs w:val="24"/>
              </w:rPr>
            </w:pPr>
            <w:r w:rsidRPr="007F4BB9">
              <w:rPr>
                <w:b/>
                <w:color w:val="030303"/>
                <w:sz w:val="24"/>
                <w:szCs w:val="24"/>
              </w:rPr>
              <w:t>Supporting</w:t>
            </w:r>
            <w:r w:rsidRPr="007F4BB9">
              <w:rPr>
                <w:b/>
                <w:color w:val="030303"/>
                <w:spacing w:val="5"/>
                <w:sz w:val="24"/>
                <w:szCs w:val="24"/>
              </w:rPr>
              <w:t xml:space="preserve"> </w:t>
            </w:r>
            <w:r w:rsidRPr="007F4BB9">
              <w:rPr>
                <w:b/>
                <w:color w:val="030303"/>
                <w:sz w:val="24"/>
                <w:szCs w:val="24"/>
              </w:rPr>
              <w:t>evidence</w:t>
            </w:r>
            <w:r w:rsidRPr="007F4BB9">
              <w:rPr>
                <w:b/>
                <w:color w:val="030303"/>
                <w:spacing w:val="13"/>
                <w:sz w:val="24"/>
                <w:szCs w:val="24"/>
              </w:rPr>
              <w:t xml:space="preserve"> </w:t>
            </w:r>
            <w:r w:rsidRPr="007F4BB9">
              <w:rPr>
                <w:b/>
                <w:color w:val="030303"/>
                <w:spacing w:val="-2"/>
                <w:sz w:val="24"/>
                <w:szCs w:val="24"/>
              </w:rPr>
              <w:t>required</w:t>
            </w:r>
          </w:p>
        </w:tc>
      </w:tr>
      <w:tr w:rsidR="000F2146" w:rsidRPr="007F4BB9" w14:paraId="143ED6F9" w14:textId="77777777" w:rsidTr="002D2D73">
        <w:trPr>
          <w:trHeight w:val="1785"/>
        </w:trPr>
        <w:tc>
          <w:tcPr>
            <w:tcW w:w="5316" w:type="dxa"/>
            <w:vAlign w:val="center"/>
          </w:tcPr>
          <w:p w14:paraId="6AF634FD" w14:textId="77777777" w:rsidR="000F2146" w:rsidRPr="007F4BB9" w:rsidRDefault="00626934" w:rsidP="002D2D73">
            <w:pPr>
              <w:pStyle w:val="TableParagraph"/>
              <w:spacing w:before="116" w:line="249" w:lineRule="auto"/>
              <w:ind w:left="107"/>
              <w:rPr>
                <w:sz w:val="24"/>
                <w:szCs w:val="24"/>
              </w:rPr>
            </w:pPr>
            <w:r w:rsidRPr="007F4BB9">
              <w:rPr>
                <w:color w:val="030303"/>
                <w:sz w:val="24"/>
                <w:szCs w:val="24"/>
              </w:rPr>
              <w:t xml:space="preserve">Must be of particular interest to the tourism market and have facilities and features that are specifically aimed at </w:t>
            </w:r>
            <w:r w:rsidRPr="007F4BB9">
              <w:rPr>
                <w:color w:val="030303"/>
                <w:spacing w:val="-2"/>
                <w:sz w:val="24"/>
                <w:szCs w:val="24"/>
              </w:rPr>
              <w:t>tourists.</w:t>
            </w:r>
          </w:p>
        </w:tc>
        <w:tc>
          <w:tcPr>
            <w:tcW w:w="4404" w:type="dxa"/>
            <w:vAlign w:val="center"/>
          </w:tcPr>
          <w:p w14:paraId="75D34084" w14:textId="77777777" w:rsidR="000F2146" w:rsidRDefault="00626934" w:rsidP="002D2D73">
            <w:pPr>
              <w:pStyle w:val="TableParagraph"/>
              <w:spacing w:before="113" w:line="247" w:lineRule="auto"/>
              <w:ind w:left="102" w:right="249" w:firstLine="14"/>
              <w:rPr>
                <w:color w:val="030303"/>
                <w:sz w:val="24"/>
                <w:szCs w:val="24"/>
              </w:rPr>
            </w:pPr>
            <w:r w:rsidRPr="007F4BB9">
              <w:rPr>
                <w:color w:val="030303"/>
                <w:sz w:val="24"/>
                <w:szCs w:val="24"/>
              </w:rPr>
              <w:t>Evidence of the facilities'</w:t>
            </w:r>
            <w:r w:rsidRPr="007F4BB9">
              <w:rPr>
                <w:color w:val="030303"/>
                <w:spacing w:val="26"/>
                <w:sz w:val="24"/>
                <w:szCs w:val="24"/>
              </w:rPr>
              <w:t xml:space="preserve"> </w:t>
            </w:r>
            <w:r w:rsidRPr="007F4BB9">
              <w:rPr>
                <w:color w:val="030303"/>
                <w:sz w:val="24"/>
                <w:szCs w:val="24"/>
              </w:rPr>
              <w:t xml:space="preserve">special interest to tourists and publicity aimed at visitors from outside of the local area. </w:t>
            </w:r>
            <w:r w:rsidRPr="007F4BB9">
              <w:rPr>
                <w:b/>
                <w:color w:val="030303"/>
                <w:sz w:val="24"/>
                <w:szCs w:val="24"/>
              </w:rPr>
              <w:t xml:space="preserve">Note: </w:t>
            </w:r>
            <w:r w:rsidRPr="007F4BB9">
              <w:rPr>
                <w:color w:val="030303"/>
                <w:sz w:val="24"/>
                <w:szCs w:val="24"/>
              </w:rPr>
              <w:t>the final decision as to whether the facilities are of particular interest to the tourism market</w:t>
            </w:r>
            <w:r w:rsidRPr="007F4BB9">
              <w:rPr>
                <w:color w:val="030303"/>
                <w:spacing w:val="29"/>
                <w:sz w:val="24"/>
                <w:szCs w:val="24"/>
              </w:rPr>
              <w:t xml:space="preserve"> </w:t>
            </w:r>
            <w:r w:rsidRPr="007F4BB9">
              <w:rPr>
                <w:color w:val="030303"/>
                <w:sz w:val="24"/>
                <w:szCs w:val="24"/>
              </w:rPr>
              <w:t xml:space="preserve">will be made by </w:t>
            </w:r>
            <w:proofErr w:type="spellStart"/>
            <w:r w:rsidR="00B31EE8" w:rsidRPr="007F4BB9">
              <w:rPr>
                <w:color w:val="030303"/>
                <w:sz w:val="24"/>
                <w:szCs w:val="24"/>
              </w:rPr>
              <w:t>VisitWiltshire</w:t>
            </w:r>
            <w:proofErr w:type="spellEnd"/>
            <w:r w:rsidRPr="007F4BB9">
              <w:rPr>
                <w:color w:val="030303"/>
                <w:sz w:val="24"/>
                <w:szCs w:val="24"/>
              </w:rPr>
              <w:t>.</w:t>
            </w:r>
          </w:p>
          <w:p w14:paraId="025BBBC3" w14:textId="2C563DEE" w:rsidR="002D2D73" w:rsidRPr="007F4BB9" w:rsidRDefault="002D2D73" w:rsidP="002D2D73">
            <w:pPr>
              <w:pStyle w:val="TableParagraph"/>
              <w:spacing w:before="113" w:line="247" w:lineRule="auto"/>
              <w:ind w:left="102" w:right="249" w:firstLine="14"/>
              <w:rPr>
                <w:sz w:val="24"/>
                <w:szCs w:val="24"/>
              </w:rPr>
            </w:pPr>
          </w:p>
        </w:tc>
      </w:tr>
      <w:tr w:rsidR="000F2146" w:rsidRPr="007F4BB9" w14:paraId="5A8323DB" w14:textId="77777777" w:rsidTr="002D2D73">
        <w:trPr>
          <w:trHeight w:val="944"/>
        </w:trPr>
        <w:tc>
          <w:tcPr>
            <w:tcW w:w="5316" w:type="dxa"/>
            <w:vAlign w:val="center"/>
          </w:tcPr>
          <w:p w14:paraId="2FDB02E2" w14:textId="77777777" w:rsidR="000F2146" w:rsidRDefault="00626934" w:rsidP="002D2D73">
            <w:pPr>
              <w:pStyle w:val="TableParagraph"/>
              <w:spacing w:line="252" w:lineRule="auto"/>
              <w:ind w:left="102" w:firstLine="4"/>
              <w:rPr>
                <w:color w:val="030303"/>
                <w:spacing w:val="-2"/>
                <w:sz w:val="24"/>
                <w:szCs w:val="24"/>
              </w:rPr>
            </w:pPr>
            <w:r w:rsidRPr="007F4BB9">
              <w:rPr>
                <w:color w:val="030303"/>
                <w:sz w:val="24"/>
                <w:szCs w:val="24"/>
              </w:rPr>
              <w:t>Should be able to offer light refreshments</w:t>
            </w:r>
            <w:r w:rsidRPr="007F4BB9">
              <w:rPr>
                <w:color w:val="030303"/>
                <w:spacing w:val="31"/>
                <w:sz w:val="24"/>
                <w:szCs w:val="24"/>
              </w:rPr>
              <w:t xml:space="preserve"> </w:t>
            </w:r>
            <w:r w:rsidRPr="007F4BB9">
              <w:rPr>
                <w:color w:val="030303"/>
                <w:sz w:val="24"/>
                <w:szCs w:val="24"/>
              </w:rPr>
              <w:t xml:space="preserve">where </w:t>
            </w:r>
            <w:r w:rsidRPr="007F4BB9">
              <w:rPr>
                <w:color w:val="030303"/>
                <w:spacing w:val="-2"/>
                <w:sz w:val="24"/>
                <w:szCs w:val="24"/>
              </w:rPr>
              <w:t>appropriate.</w:t>
            </w:r>
          </w:p>
          <w:p w14:paraId="5D94A5D1" w14:textId="77777777" w:rsidR="002D2D73" w:rsidRPr="007F4BB9" w:rsidRDefault="002D2D73" w:rsidP="002D2D73">
            <w:pPr>
              <w:pStyle w:val="TableParagraph"/>
              <w:spacing w:line="252" w:lineRule="auto"/>
              <w:ind w:left="102" w:firstLine="4"/>
              <w:rPr>
                <w:sz w:val="24"/>
                <w:szCs w:val="24"/>
              </w:rPr>
            </w:pPr>
          </w:p>
        </w:tc>
        <w:tc>
          <w:tcPr>
            <w:tcW w:w="4404" w:type="dxa"/>
            <w:vAlign w:val="center"/>
          </w:tcPr>
          <w:p w14:paraId="0A6193F5" w14:textId="77777777" w:rsidR="000F2146" w:rsidRDefault="00626934" w:rsidP="002D2D73">
            <w:pPr>
              <w:pStyle w:val="TableParagraph"/>
              <w:spacing w:before="228" w:line="249" w:lineRule="auto"/>
              <w:ind w:left="107"/>
              <w:rPr>
                <w:sz w:val="24"/>
                <w:szCs w:val="24"/>
              </w:rPr>
            </w:pPr>
            <w:r w:rsidRPr="007F4BB9">
              <w:rPr>
                <w:sz w:val="24"/>
                <w:szCs w:val="24"/>
              </w:rPr>
              <w:t>Details of light refreshments</w:t>
            </w:r>
            <w:r w:rsidRPr="007F4BB9">
              <w:rPr>
                <w:spacing w:val="31"/>
                <w:sz w:val="24"/>
                <w:szCs w:val="24"/>
              </w:rPr>
              <w:t xml:space="preserve"> </w:t>
            </w:r>
            <w:r w:rsidRPr="007F4BB9">
              <w:rPr>
                <w:sz w:val="24"/>
                <w:szCs w:val="24"/>
              </w:rPr>
              <w:t>available</w:t>
            </w:r>
            <w:r w:rsidRPr="007F4BB9">
              <w:rPr>
                <w:spacing w:val="25"/>
                <w:sz w:val="24"/>
                <w:szCs w:val="24"/>
              </w:rPr>
              <w:t xml:space="preserve"> </w:t>
            </w:r>
            <w:r w:rsidRPr="007F4BB9">
              <w:rPr>
                <w:sz w:val="24"/>
                <w:szCs w:val="24"/>
              </w:rPr>
              <w:t>and sample menus or price lists.</w:t>
            </w:r>
          </w:p>
          <w:p w14:paraId="2AAA18B8" w14:textId="77777777" w:rsidR="002D2D73" w:rsidRPr="007F4BB9" w:rsidRDefault="002D2D73" w:rsidP="002D2D73">
            <w:pPr>
              <w:pStyle w:val="TableParagraph"/>
              <w:spacing w:before="228" w:line="249" w:lineRule="auto"/>
              <w:ind w:left="107"/>
              <w:rPr>
                <w:sz w:val="24"/>
                <w:szCs w:val="24"/>
              </w:rPr>
            </w:pPr>
          </w:p>
        </w:tc>
      </w:tr>
      <w:tr w:rsidR="000F2146" w:rsidRPr="007F4BB9" w14:paraId="15CF62D4" w14:textId="77777777" w:rsidTr="002D2D73">
        <w:trPr>
          <w:trHeight w:val="947"/>
        </w:trPr>
        <w:tc>
          <w:tcPr>
            <w:tcW w:w="5316" w:type="dxa"/>
            <w:vAlign w:val="center"/>
          </w:tcPr>
          <w:p w14:paraId="27A8CB6E" w14:textId="77777777" w:rsidR="000F2146" w:rsidRDefault="00626934" w:rsidP="002D2D73">
            <w:pPr>
              <w:pStyle w:val="TableParagraph"/>
              <w:spacing w:line="249" w:lineRule="auto"/>
              <w:ind w:left="102"/>
              <w:rPr>
                <w:color w:val="313131"/>
                <w:sz w:val="24"/>
                <w:szCs w:val="24"/>
              </w:rPr>
            </w:pPr>
            <w:r w:rsidRPr="007F4BB9">
              <w:rPr>
                <w:color w:val="030303"/>
                <w:sz w:val="24"/>
                <w:szCs w:val="24"/>
              </w:rPr>
              <w:t>Should offer tours of the facility, demonstrations or have interpretative</w:t>
            </w:r>
            <w:r w:rsidRPr="007F4BB9">
              <w:rPr>
                <w:color w:val="030303"/>
                <w:spacing w:val="40"/>
                <w:sz w:val="24"/>
                <w:szCs w:val="24"/>
              </w:rPr>
              <w:t xml:space="preserve"> </w:t>
            </w:r>
            <w:r w:rsidRPr="007F4BB9">
              <w:rPr>
                <w:color w:val="030303"/>
                <w:sz w:val="24"/>
                <w:szCs w:val="24"/>
              </w:rPr>
              <w:t>displays</w:t>
            </w:r>
            <w:r w:rsidRPr="007F4BB9">
              <w:rPr>
                <w:color w:val="313131"/>
                <w:sz w:val="24"/>
                <w:szCs w:val="24"/>
              </w:rPr>
              <w:t>.</w:t>
            </w:r>
          </w:p>
          <w:p w14:paraId="456C007B" w14:textId="77777777" w:rsidR="002D2D73" w:rsidRPr="007F4BB9" w:rsidRDefault="002D2D73" w:rsidP="002D2D73">
            <w:pPr>
              <w:pStyle w:val="TableParagraph"/>
              <w:spacing w:line="249" w:lineRule="auto"/>
              <w:ind w:left="102"/>
              <w:rPr>
                <w:sz w:val="24"/>
                <w:szCs w:val="24"/>
              </w:rPr>
            </w:pPr>
          </w:p>
        </w:tc>
        <w:tc>
          <w:tcPr>
            <w:tcW w:w="4404" w:type="dxa"/>
            <w:vAlign w:val="center"/>
          </w:tcPr>
          <w:p w14:paraId="013A70F0" w14:textId="77777777" w:rsidR="000F2146" w:rsidRDefault="00626934" w:rsidP="002D2D73">
            <w:pPr>
              <w:pStyle w:val="TableParagraph"/>
              <w:spacing w:line="249" w:lineRule="auto"/>
              <w:ind w:left="107" w:firstLine="4"/>
              <w:rPr>
                <w:color w:val="424242"/>
                <w:sz w:val="24"/>
                <w:szCs w:val="24"/>
              </w:rPr>
            </w:pPr>
            <w:r w:rsidRPr="007F4BB9">
              <w:rPr>
                <w:color w:val="030303"/>
                <w:sz w:val="24"/>
                <w:szCs w:val="24"/>
              </w:rPr>
              <w:t>Evidence of tours, demonstrations</w:t>
            </w:r>
            <w:r w:rsidRPr="007F4BB9">
              <w:rPr>
                <w:color w:val="030303"/>
                <w:spacing w:val="40"/>
                <w:sz w:val="24"/>
                <w:szCs w:val="24"/>
              </w:rPr>
              <w:t xml:space="preserve"> </w:t>
            </w:r>
            <w:r w:rsidRPr="007F4BB9">
              <w:rPr>
                <w:color w:val="030303"/>
                <w:sz w:val="24"/>
                <w:szCs w:val="24"/>
              </w:rPr>
              <w:t>or interpretative</w:t>
            </w:r>
            <w:r w:rsidRPr="007F4BB9">
              <w:rPr>
                <w:color w:val="030303"/>
                <w:spacing w:val="30"/>
                <w:sz w:val="24"/>
                <w:szCs w:val="24"/>
              </w:rPr>
              <w:t xml:space="preserve"> </w:t>
            </w:r>
            <w:r w:rsidRPr="007F4BB9">
              <w:rPr>
                <w:color w:val="030303"/>
                <w:sz w:val="24"/>
                <w:szCs w:val="24"/>
              </w:rPr>
              <w:t>displays as appropriate</w:t>
            </w:r>
            <w:r w:rsidRPr="007F4BB9">
              <w:rPr>
                <w:color w:val="424242"/>
                <w:sz w:val="24"/>
                <w:szCs w:val="24"/>
              </w:rPr>
              <w:t>.</w:t>
            </w:r>
          </w:p>
          <w:p w14:paraId="55A42940" w14:textId="77777777" w:rsidR="002D2D73" w:rsidRPr="007F4BB9" w:rsidRDefault="002D2D73" w:rsidP="002D2D73">
            <w:pPr>
              <w:pStyle w:val="TableParagraph"/>
              <w:spacing w:line="249" w:lineRule="auto"/>
              <w:ind w:left="107" w:firstLine="4"/>
              <w:rPr>
                <w:sz w:val="24"/>
                <w:szCs w:val="24"/>
              </w:rPr>
            </w:pPr>
          </w:p>
        </w:tc>
      </w:tr>
    </w:tbl>
    <w:p w14:paraId="61C4505E" w14:textId="77777777" w:rsidR="002D2D73" w:rsidRPr="002D2D73" w:rsidRDefault="002D2D73" w:rsidP="002D2D73">
      <w:pPr>
        <w:pStyle w:val="ListParagraph"/>
        <w:tabs>
          <w:tab w:val="left" w:pos="1124"/>
        </w:tabs>
        <w:spacing w:before="229"/>
        <w:ind w:left="1124" w:firstLine="0"/>
        <w:jc w:val="right"/>
        <w:rPr>
          <w:b/>
          <w:sz w:val="24"/>
          <w:szCs w:val="24"/>
        </w:rPr>
      </w:pPr>
    </w:p>
    <w:p w14:paraId="500F2C0B" w14:textId="3A0B623B" w:rsidR="000F2146" w:rsidRPr="007F4BB9" w:rsidRDefault="00626934">
      <w:pPr>
        <w:pStyle w:val="ListParagraph"/>
        <w:numPr>
          <w:ilvl w:val="0"/>
          <w:numId w:val="2"/>
        </w:numPr>
        <w:tabs>
          <w:tab w:val="left" w:pos="1124"/>
        </w:tabs>
        <w:spacing w:before="229"/>
        <w:ind w:left="1124" w:hanging="392"/>
        <w:jc w:val="left"/>
        <w:rPr>
          <w:b/>
          <w:sz w:val="24"/>
          <w:szCs w:val="24"/>
        </w:rPr>
      </w:pPr>
      <w:r w:rsidRPr="007F4BB9">
        <w:rPr>
          <w:b/>
          <w:color w:val="030303"/>
          <w:sz w:val="24"/>
          <w:szCs w:val="24"/>
        </w:rPr>
        <w:t>Tourist</w:t>
      </w:r>
      <w:r w:rsidRPr="007F4BB9">
        <w:rPr>
          <w:b/>
          <w:color w:val="030303"/>
          <w:spacing w:val="11"/>
          <w:sz w:val="24"/>
          <w:szCs w:val="24"/>
        </w:rPr>
        <w:t xml:space="preserve"> </w:t>
      </w:r>
      <w:r w:rsidRPr="007F4BB9">
        <w:rPr>
          <w:b/>
          <w:color w:val="030303"/>
          <w:sz w:val="24"/>
          <w:szCs w:val="24"/>
        </w:rPr>
        <w:t>information</w:t>
      </w:r>
      <w:r w:rsidRPr="007F4BB9">
        <w:rPr>
          <w:b/>
          <w:color w:val="030303"/>
          <w:spacing w:val="12"/>
          <w:sz w:val="24"/>
          <w:szCs w:val="24"/>
        </w:rPr>
        <w:t xml:space="preserve"> </w:t>
      </w:r>
      <w:r w:rsidRPr="007F4BB9">
        <w:rPr>
          <w:b/>
          <w:color w:val="030303"/>
          <w:sz w:val="24"/>
          <w:szCs w:val="24"/>
        </w:rPr>
        <w:t>centres</w:t>
      </w:r>
      <w:r w:rsidRPr="007F4BB9">
        <w:rPr>
          <w:b/>
          <w:color w:val="030303"/>
          <w:spacing w:val="16"/>
          <w:sz w:val="24"/>
          <w:szCs w:val="24"/>
        </w:rPr>
        <w:t xml:space="preserve"> </w:t>
      </w:r>
      <w:r w:rsidRPr="007F4BB9">
        <w:rPr>
          <w:b/>
          <w:color w:val="030303"/>
          <w:sz w:val="24"/>
          <w:szCs w:val="24"/>
        </w:rPr>
        <w:t>and</w:t>
      </w:r>
      <w:r w:rsidRPr="007F4BB9">
        <w:rPr>
          <w:b/>
          <w:color w:val="030303"/>
          <w:spacing w:val="-1"/>
          <w:sz w:val="24"/>
          <w:szCs w:val="24"/>
        </w:rPr>
        <w:t xml:space="preserve"> </w:t>
      </w:r>
      <w:r w:rsidRPr="007F4BB9">
        <w:rPr>
          <w:b/>
          <w:color w:val="030303"/>
          <w:sz w:val="24"/>
          <w:szCs w:val="24"/>
        </w:rPr>
        <w:t>tourist</w:t>
      </w:r>
      <w:r w:rsidRPr="007F4BB9">
        <w:rPr>
          <w:b/>
          <w:color w:val="030303"/>
          <w:spacing w:val="10"/>
          <w:sz w:val="24"/>
          <w:szCs w:val="24"/>
        </w:rPr>
        <w:t xml:space="preserve"> </w:t>
      </w:r>
      <w:r w:rsidRPr="007F4BB9">
        <w:rPr>
          <w:b/>
          <w:color w:val="030303"/>
          <w:sz w:val="24"/>
          <w:szCs w:val="24"/>
        </w:rPr>
        <w:t>information</w:t>
      </w:r>
      <w:r w:rsidRPr="007F4BB9">
        <w:rPr>
          <w:b/>
          <w:color w:val="030303"/>
          <w:spacing w:val="14"/>
          <w:sz w:val="24"/>
          <w:szCs w:val="24"/>
        </w:rPr>
        <w:t xml:space="preserve"> </w:t>
      </w:r>
      <w:r w:rsidRPr="007F4BB9">
        <w:rPr>
          <w:b/>
          <w:color w:val="030303"/>
          <w:spacing w:val="-2"/>
          <w:sz w:val="24"/>
          <w:szCs w:val="24"/>
        </w:rPr>
        <w:t>points</w:t>
      </w:r>
    </w:p>
    <w:p w14:paraId="71197158" w14:textId="77777777" w:rsidR="000F2146" w:rsidRPr="007F4BB9" w:rsidRDefault="000F2146">
      <w:pPr>
        <w:pStyle w:val="BodyText"/>
        <w:spacing w:before="1"/>
        <w:rPr>
          <w:b/>
          <w:sz w:val="24"/>
          <w:szCs w:val="24"/>
        </w:rPr>
      </w:pPr>
    </w:p>
    <w:tbl>
      <w:tblPr>
        <w:tblW w:w="0" w:type="auto"/>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321"/>
        <w:gridCol w:w="4404"/>
      </w:tblGrid>
      <w:tr w:rsidR="000F2146" w:rsidRPr="007F4BB9" w14:paraId="4017BA36" w14:textId="77777777" w:rsidTr="002D2D73">
        <w:trPr>
          <w:trHeight w:val="567"/>
        </w:trPr>
        <w:tc>
          <w:tcPr>
            <w:tcW w:w="5321" w:type="dxa"/>
            <w:vAlign w:val="center"/>
          </w:tcPr>
          <w:p w14:paraId="781E2484" w14:textId="77777777" w:rsidR="000F2146" w:rsidRPr="007F4BB9" w:rsidRDefault="00626934" w:rsidP="002D2D73">
            <w:pPr>
              <w:pStyle w:val="TableParagraph"/>
              <w:spacing w:line="228" w:lineRule="exact"/>
              <w:ind w:left="122"/>
              <w:jc w:val="center"/>
              <w:rPr>
                <w:sz w:val="24"/>
                <w:szCs w:val="24"/>
              </w:rPr>
            </w:pPr>
            <w:r w:rsidRPr="007F4BB9">
              <w:rPr>
                <w:b/>
                <w:color w:val="030303"/>
                <w:sz w:val="24"/>
                <w:szCs w:val="24"/>
              </w:rPr>
              <w:t>Eligibility</w:t>
            </w:r>
            <w:r w:rsidRPr="007F4BB9">
              <w:rPr>
                <w:b/>
                <w:color w:val="030303"/>
                <w:spacing w:val="15"/>
                <w:sz w:val="24"/>
                <w:szCs w:val="24"/>
              </w:rPr>
              <w:t xml:space="preserve"> </w:t>
            </w:r>
            <w:r w:rsidRPr="007F4BB9">
              <w:rPr>
                <w:b/>
                <w:color w:val="030303"/>
                <w:sz w:val="24"/>
                <w:szCs w:val="24"/>
              </w:rPr>
              <w:t>criteria</w:t>
            </w:r>
            <w:r w:rsidRPr="007F4BB9">
              <w:rPr>
                <w:b/>
                <w:color w:val="030303"/>
                <w:spacing w:val="11"/>
                <w:sz w:val="24"/>
                <w:szCs w:val="24"/>
              </w:rPr>
              <w:t xml:space="preserve"> </w:t>
            </w:r>
            <w:r w:rsidRPr="007F4BB9">
              <w:rPr>
                <w:color w:val="030303"/>
                <w:sz w:val="24"/>
                <w:szCs w:val="24"/>
              </w:rPr>
              <w:t>-</w:t>
            </w:r>
            <w:r w:rsidRPr="007F4BB9">
              <w:rPr>
                <w:color w:val="030303"/>
                <w:spacing w:val="1"/>
                <w:sz w:val="24"/>
                <w:szCs w:val="24"/>
              </w:rPr>
              <w:t xml:space="preserve"> </w:t>
            </w:r>
            <w:r w:rsidRPr="007F4BB9">
              <w:rPr>
                <w:color w:val="030303"/>
                <w:sz w:val="24"/>
                <w:szCs w:val="24"/>
              </w:rPr>
              <w:t>as</w:t>
            </w:r>
            <w:r w:rsidRPr="007F4BB9">
              <w:rPr>
                <w:color w:val="030303"/>
                <w:spacing w:val="-2"/>
                <w:sz w:val="24"/>
                <w:szCs w:val="24"/>
              </w:rPr>
              <w:t xml:space="preserve"> </w:t>
            </w:r>
            <w:r w:rsidRPr="007F4BB9">
              <w:rPr>
                <w:color w:val="030303"/>
                <w:sz w:val="24"/>
                <w:szCs w:val="24"/>
              </w:rPr>
              <w:t>for</w:t>
            </w:r>
            <w:r w:rsidRPr="007F4BB9">
              <w:rPr>
                <w:color w:val="030303"/>
                <w:spacing w:val="3"/>
                <w:sz w:val="24"/>
                <w:szCs w:val="24"/>
              </w:rPr>
              <w:t xml:space="preserve"> </w:t>
            </w:r>
            <w:r w:rsidRPr="007F4BB9">
              <w:rPr>
                <w:color w:val="030303"/>
                <w:sz w:val="24"/>
                <w:szCs w:val="24"/>
              </w:rPr>
              <w:t>all</w:t>
            </w:r>
            <w:r w:rsidRPr="007F4BB9">
              <w:rPr>
                <w:color w:val="030303"/>
                <w:spacing w:val="7"/>
                <w:sz w:val="24"/>
                <w:szCs w:val="24"/>
              </w:rPr>
              <w:t xml:space="preserve"> </w:t>
            </w:r>
            <w:r w:rsidRPr="007F4BB9">
              <w:rPr>
                <w:color w:val="030303"/>
                <w:sz w:val="24"/>
                <w:szCs w:val="24"/>
              </w:rPr>
              <w:t>applicants,</w:t>
            </w:r>
            <w:r w:rsidRPr="007F4BB9">
              <w:rPr>
                <w:color w:val="030303"/>
                <w:spacing w:val="17"/>
                <w:sz w:val="24"/>
                <w:szCs w:val="24"/>
              </w:rPr>
              <w:t xml:space="preserve"> </w:t>
            </w:r>
            <w:r w:rsidRPr="007F4BB9">
              <w:rPr>
                <w:color w:val="030303"/>
                <w:spacing w:val="-4"/>
                <w:sz w:val="24"/>
                <w:szCs w:val="24"/>
              </w:rPr>
              <w:t>plus</w:t>
            </w:r>
            <w:r w:rsidRPr="007F4BB9">
              <w:rPr>
                <w:color w:val="313131"/>
                <w:spacing w:val="-4"/>
                <w:sz w:val="24"/>
                <w:szCs w:val="24"/>
              </w:rPr>
              <w:t>:</w:t>
            </w:r>
          </w:p>
        </w:tc>
        <w:tc>
          <w:tcPr>
            <w:tcW w:w="4404" w:type="dxa"/>
            <w:vAlign w:val="center"/>
          </w:tcPr>
          <w:p w14:paraId="376BDD5B" w14:textId="77777777" w:rsidR="000F2146" w:rsidRPr="007F4BB9" w:rsidRDefault="00626934" w:rsidP="002D2D73">
            <w:pPr>
              <w:pStyle w:val="TableParagraph"/>
              <w:spacing w:line="223" w:lineRule="exact"/>
              <w:ind w:left="109"/>
              <w:jc w:val="center"/>
              <w:rPr>
                <w:b/>
                <w:sz w:val="24"/>
                <w:szCs w:val="24"/>
              </w:rPr>
            </w:pPr>
            <w:r w:rsidRPr="007F4BB9">
              <w:rPr>
                <w:b/>
                <w:color w:val="030303"/>
                <w:sz w:val="24"/>
                <w:szCs w:val="24"/>
              </w:rPr>
              <w:t>Supporting</w:t>
            </w:r>
            <w:r w:rsidRPr="007F4BB9">
              <w:rPr>
                <w:b/>
                <w:color w:val="030303"/>
                <w:spacing w:val="14"/>
                <w:sz w:val="24"/>
                <w:szCs w:val="24"/>
              </w:rPr>
              <w:t xml:space="preserve"> </w:t>
            </w:r>
            <w:r w:rsidRPr="007F4BB9">
              <w:rPr>
                <w:b/>
                <w:color w:val="030303"/>
                <w:sz w:val="24"/>
                <w:szCs w:val="24"/>
              </w:rPr>
              <w:t>evidence</w:t>
            </w:r>
            <w:r w:rsidRPr="007F4BB9">
              <w:rPr>
                <w:b/>
                <w:color w:val="030303"/>
                <w:spacing w:val="19"/>
                <w:sz w:val="24"/>
                <w:szCs w:val="24"/>
              </w:rPr>
              <w:t xml:space="preserve"> </w:t>
            </w:r>
            <w:r w:rsidRPr="007F4BB9">
              <w:rPr>
                <w:b/>
                <w:color w:val="030303"/>
                <w:spacing w:val="-2"/>
                <w:sz w:val="24"/>
                <w:szCs w:val="24"/>
              </w:rPr>
              <w:t>required</w:t>
            </w:r>
          </w:p>
        </w:tc>
      </w:tr>
      <w:tr w:rsidR="000F2146" w:rsidRPr="007F4BB9" w14:paraId="0B50E977" w14:textId="77777777" w:rsidTr="002D2D73">
        <w:trPr>
          <w:trHeight w:val="1547"/>
        </w:trPr>
        <w:tc>
          <w:tcPr>
            <w:tcW w:w="5321" w:type="dxa"/>
          </w:tcPr>
          <w:p w14:paraId="186E6CB3" w14:textId="77777777" w:rsidR="002D2D73" w:rsidRDefault="00626934">
            <w:pPr>
              <w:pStyle w:val="TableParagraph"/>
              <w:spacing w:before="113" w:line="249" w:lineRule="auto"/>
              <w:ind w:left="102" w:right="137" w:firstLine="15"/>
              <w:rPr>
                <w:color w:val="030303"/>
                <w:sz w:val="24"/>
                <w:szCs w:val="24"/>
              </w:rPr>
            </w:pPr>
            <w:r w:rsidRPr="007F4BB9">
              <w:rPr>
                <w:color w:val="030303"/>
                <w:sz w:val="24"/>
                <w:szCs w:val="24"/>
              </w:rPr>
              <w:t xml:space="preserve">Must be recognised by </w:t>
            </w:r>
            <w:proofErr w:type="spellStart"/>
            <w:r w:rsidRPr="007F4BB9">
              <w:rPr>
                <w:color w:val="030303"/>
                <w:sz w:val="24"/>
                <w:szCs w:val="24"/>
              </w:rPr>
              <w:t>VisitEngland</w:t>
            </w:r>
            <w:proofErr w:type="spellEnd"/>
            <w:r w:rsidRPr="007F4BB9">
              <w:rPr>
                <w:color w:val="030303"/>
                <w:sz w:val="24"/>
                <w:szCs w:val="24"/>
              </w:rPr>
              <w:t xml:space="preserve"> in</w:t>
            </w:r>
            <w:r w:rsidRPr="007F4BB9">
              <w:rPr>
                <w:color w:val="030303"/>
                <w:spacing w:val="40"/>
                <w:sz w:val="24"/>
                <w:szCs w:val="24"/>
              </w:rPr>
              <w:t xml:space="preserve"> </w:t>
            </w:r>
            <w:r w:rsidRPr="007F4BB9">
              <w:rPr>
                <w:color w:val="030303"/>
                <w:sz w:val="24"/>
                <w:szCs w:val="24"/>
              </w:rPr>
              <w:t>order to be signed with the recognised</w:t>
            </w:r>
            <w:r w:rsidRPr="007F4BB9">
              <w:rPr>
                <w:color w:val="030303"/>
                <w:spacing w:val="40"/>
                <w:sz w:val="24"/>
                <w:szCs w:val="24"/>
              </w:rPr>
              <w:t xml:space="preserve"> </w:t>
            </w:r>
            <w:r w:rsidRPr="007F4BB9">
              <w:rPr>
                <w:color w:val="030303"/>
                <w:sz w:val="24"/>
                <w:szCs w:val="24"/>
              </w:rPr>
              <w:t>symbol.</w:t>
            </w:r>
          </w:p>
          <w:p w14:paraId="52384856" w14:textId="5F4CDB14" w:rsidR="000F2146" w:rsidRDefault="00626934">
            <w:pPr>
              <w:pStyle w:val="TableParagraph"/>
              <w:spacing w:before="113" w:line="249" w:lineRule="auto"/>
              <w:ind w:left="102" w:right="137" w:firstLine="15"/>
              <w:rPr>
                <w:color w:val="313131"/>
                <w:sz w:val="24"/>
                <w:szCs w:val="24"/>
              </w:rPr>
            </w:pPr>
            <w:r w:rsidRPr="007F4BB9">
              <w:rPr>
                <w:b/>
                <w:color w:val="030303"/>
                <w:sz w:val="24"/>
                <w:szCs w:val="24"/>
              </w:rPr>
              <w:t xml:space="preserve">Note: </w:t>
            </w:r>
            <w:r w:rsidRPr="007F4BB9">
              <w:rPr>
                <w:color w:val="030303"/>
                <w:sz w:val="24"/>
                <w:szCs w:val="24"/>
              </w:rPr>
              <w:t>Tourism</w:t>
            </w:r>
            <w:r w:rsidRPr="007F4BB9">
              <w:rPr>
                <w:color w:val="030303"/>
                <w:spacing w:val="40"/>
                <w:sz w:val="24"/>
                <w:szCs w:val="24"/>
              </w:rPr>
              <w:t xml:space="preserve"> </w:t>
            </w:r>
            <w:r w:rsidRPr="007F4BB9">
              <w:rPr>
                <w:color w:val="030303"/>
                <w:sz w:val="24"/>
                <w:szCs w:val="24"/>
              </w:rPr>
              <w:t>signs for recognised</w:t>
            </w:r>
            <w:r w:rsidRPr="007F4BB9">
              <w:rPr>
                <w:color w:val="030303"/>
                <w:spacing w:val="40"/>
                <w:sz w:val="24"/>
                <w:szCs w:val="24"/>
              </w:rPr>
              <w:t xml:space="preserve"> </w:t>
            </w:r>
            <w:r w:rsidRPr="007F4BB9">
              <w:rPr>
                <w:color w:val="030303"/>
                <w:sz w:val="24"/>
                <w:szCs w:val="24"/>
              </w:rPr>
              <w:t>strategic tourist information</w:t>
            </w:r>
            <w:r w:rsidRPr="007F4BB9">
              <w:rPr>
                <w:color w:val="030303"/>
                <w:spacing w:val="-2"/>
                <w:sz w:val="24"/>
                <w:szCs w:val="24"/>
              </w:rPr>
              <w:t xml:space="preserve"> </w:t>
            </w:r>
            <w:r w:rsidRPr="007F4BB9">
              <w:rPr>
                <w:color w:val="030303"/>
                <w:sz w:val="24"/>
                <w:szCs w:val="24"/>
              </w:rPr>
              <w:t>points and centres will normally</w:t>
            </w:r>
            <w:r w:rsidRPr="007F4BB9">
              <w:rPr>
                <w:color w:val="030303"/>
                <w:spacing w:val="31"/>
                <w:sz w:val="24"/>
                <w:szCs w:val="24"/>
              </w:rPr>
              <w:t xml:space="preserve"> </w:t>
            </w:r>
            <w:r w:rsidRPr="007F4BB9">
              <w:rPr>
                <w:color w:val="030303"/>
                <w:sz w:val="24"/>
                <w:szCs w:val="24"/>
              </w:rPr>
              <w:t>be provided by the local authorities</w:t>
            </w:r>
            <w:r w:rsidRPr="007F4BB9">
              <w:rPr>
                <w:color w:val="313131"/>
                <w:sz w:val="24"/>
                <w:szCs w:val="24"/>
              </w:rPr>
              <w:t>.</w:t>
            </w:r>
          </w:p>
          <w:p w14:paraId="694F6E66" w14:textId="7E5CD1D8" w:rsidR="002D2D73" w:rsidRPr="007F4BB9" w:rsidRDefault="002D2D73">
            <w:pPr>
              <w:pStyle w:val="TableParagraph"/>
              <w:spacing w:before="113" w:line="249" w:lineRule="auto"/>
              <w:ind w:left="102" w:right="137" w:firstLine="15"/>
              <w:rPr>
                <w:sz w:val="24"/>
                <w:szCs w:val="24"/>
              </w:rPr>
            </w:pPr>
          </w:p>
        </w:tc>
        <w:tc>
          <w:tcPr>
            <w:tcW w:w="4404" w:type="dxa"/>
          </w:tcPr>
          <w:p w14:paraId="42292D4C" w14:textId="77777777" w:rsidR="000F2146" w:rsidRDefault="00626934">
            <w:pPr>
              <w:pStyle w:val="TableParagraph"/>
              <w:spacing w:before="108" w:line="249" w:lineRule="auto"/>
              <w:ind w:left="104" w:firstLine="9"/>
              <w:rPr>
                <w:sz w:val="24"/>
                <w:szCs w:val="24"/>
              </w:rPr>
            </w:pPr>
            <w:r w:rsidRPr="007F4BB9">
              <w:rPr>
                <w:sz w:val="24"/>
                <w:szCs w:val="24"/>
              </w:rPr>
              <w:t xml:space="preserve">Up to date evidence of recognition by </w:t>
            </w:r>
            <w:proofErr w:type="spellStart"/>
            <w:r w:rsidRPr="007F4BB9">
              <w:rPr>
                <w:sz w:val="24"/>
                <w:szCs w:val="24"/>
              </w:rPr>
              <w:t>VisitEngland</w:t>
            </w:r>
            <w:proofErr w:type="spellEnd"/>
            <w:r w:rsidRPr="007F4BB9">
              <w:rPr>
                <w:sz w:val="24"/>
                <w:szCs w:val="24"/>
              </w:rPr>
              <w:t>.</w:t>
            </w:r>
          </w:p>
          <w:p w14:paraId="274B3585" w14:textId="49EB4F0B" w:rsidR="002D2D73" w:rsidRPr="007F4BB9" w:rsidRDefault="002D2D73">
            <w:pPr>
              <w:pStyle w:val="TableParagraph"/>
              <w:spacing w:before="108" w:line="249" w:lineRule="auto"/>
              <w:ind w:left="104" w:firstLine="9"/>
              <w:rPr>
                <w:sz w:val="24"/>
                <w:szCs w:val="24"/>
              </w:rPr>
            </w:pPr>
          </w:p>
        </w:tc>
      </w:tr>
    </w:tbl>
    <w:p w14:paraId="76F4F20B" w14:textId="77777777" w:rsidR="002D2D73" w:rsidRPr="002D2D73" w:rsidRDefault="002D2D73" w:rsidP="002D2D73">
      <w:pPr>
        <w:pStyle w:val="ListParagraph"/>
        <w:tabs>
          <w:tab w:val="left" w:pos="1109"/>
        </w:tabs>
        <w:spacing w:before="228"/>
        <w:ind w:left="1109" w:firstLine="0"/>
        <w:jc w:val="right"/>
        <w:rPr>
          <w:b/>
          <w:sz w:val="24"/>
          <w:szCs w:val="24"/>
        </w:rPr>
      </w:pPr>
    </w:p>
    <w:p w14:paraId="3A192BE9" w14:textId="40BB92A1" w:rsidR="000F2146" w:rsidRPr="007F4BB9" w:rsidRDefault="00626934">
      <w:pPr>
        <w:pStyle w:val="ListParagraph"/>
        <w:numPr>
          <w:ilvl w:val="0"/>
          <w:numId w:val="2"/>
        </w:numPr>
        <w:tabs>
          <w:tab w:val="left" w:pos="1109"/>
        </w:tabs>
        <w:spacing w:before="228"/>
        <w:ind w:left="1109" w:hanging="332"/>
        <w:jc w:val="left"/>
        <w:rPr>
          <w:b/>
          <w:sz w:val="24"/>
          <w:szCs w:val="24"/>
        </w:rPr>
      </w:pPr>
      <w:r w:rsidRPr="007F4BB9">
        <w:rPr>
          <w:b/>
          <w:color w:val="030303"/>
          <w:sz w:val="24"/>
          <w:szCs w:val="24"/>
        </w:rPr>
        <w:t>Community</w:t>
      </w:r>
      <w:r w:rsidRPr="007F4BB9">
        <w:rPr>
          <w:b/>
          <w:color w:val="030303"/>
          <w:spacing w:val="17"/>
          <w:sz w:val="24"/>
          <w:szCs w:val="24"/>
        </w:rPr>
        <w:t xml:space="preserve"> </w:t>
      </w:r>
      <w:r w:rsidRPr="007F4BB9">
        <w:rPr>
          <w:b/>
          <w:color w:val="030303"/>
          <w:sz w:val="24"/>
          <w:szCs w:val="24"/>
        </w:rPr>
        <w:t>signing</w:t>
      </w:r>
      <w:r w:rsidRPr="007F4BB9">
        <w:rPr>
          <w:b/>
          <w:color w:val="030303"/>
          <w:spacing w:val="10"/>
          <w:sz w:val="24"/>
          <w:szCs w:val="24"/>
        </w:rPr>
        <w:t xml:space="preserve"> </w:t>
      </w:r>
      <w:r w:rsidRPr="007F4BB9">
        <w:rPr>
          <w:b/>
          <w:color w:val="030303"/>
          <w:spacing w:val="-2"/>
          <w:sz w:val="24"/>
          <w:szCs w:val="24"/>
        </w:rPr>
        <w:t>schemes</w:t>
      </w:r>
    </w:p>
    <w:p w14:paraId="72B64D87" w14:textId="77777777" w:rsidR="000F2146" w:rsidRPr="007F4BB9" w:rsidRDefault="000F2146">
      <w:pPr>
        <w:pStyle w:val="BodyText"/>
        <w:spacing w:before="1"/>
        <w:rPr>
          <w:b/>
          <w:sz w:val="24"/>
          <w:szCs w:val="24"/>
        </w:rPr>
      </w:pPr>
    </w:p>
    <w:tbl>
      <w:tblPr>
        <w:tblW w:w="0" w:type="auto"/>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326"/>
        <w:gridCol w:w="4404"/>
      </w:tblGrid>
      <w:tr w:rsidR="000F2146" w:rsidRPr="007F4BB9" w14:paraId="1A55217C" w14:textId="77777777" w:rsidTr="002D2D73">
        <w:trPr>
          <w:trHeight w:val="567"/>
        </w:trPr>
        <w:tc>
          <w:tcPr>
            <w:tcW w:w="5326" w:type="dxa"/>
            <w:vAlign w:val="center"/>
          </w:tcPr>
          <w:p w14:paraId="56C9239C" w14:textId="77777777" w:rsidR="000F2146" w:rsidRPr="007F4BB9" w:rsidRDefault="00626934" w:rsidP="002D2D73">
            <w:pPr>
              <w:pStyle w:val="TableParagraph"/>
              <w:spacing w:line="210" w:lineRule="exact"/>
              <w:ind w:left="114"/>
              <w:jc w:val="center"/>
              <w:rPr>
                <w:sz w:val="24"/>
                <w:szCs w:val="24"/>
              </w:rPr>
            </w:pPr>
            <w:r w:rsidRPr="007F4BB9">
              <w:rPr>
                <w:b/>
                <w:color w:val="030303"/>
                <w:sz w:val="24"/>
                <w:szCs w:val="24"/>
              </w:rPr>
              <w:t>Eligibility</w:t>
            </w:r>
            <w:r w:rsidRPr="007F4BB9">
              <w:rPr>
                <w:b/>
                <w:color w:val="030303"/>
                <w:spacing w:val="21"/>
                <w:sz w:val="24"/>
                <w:szCs w:val="24"/>
              </w:rPr>
              <w:t xml:space="preserve"> </w:t>
            </w:r>
            <w:r w:rsidRPr="007F4BB9">
              <w:rPr>
                <w:b/>
                <w:color w:val="030303"/>
                <w:sz w:val="24"/>
                <w:szCs w:val="24"/>
              </w:rPr>
              <w:t>criteria-</w:t>
            </w:r>
            <w:r w:rsidRPr="007F4BB9">
              <w:rPr>
                <w:b/>
                <w:color w:val="030303"/>
                <w:spacing w:val="10"/>
                <w:sz w:val="24"/>
                <w:szCs w:val="24"/>
              </w:rPr>
              <w:t xml:space="preserve"> </w:t>
            </w:r>
            <w:r w:rsidRPr="007F4BB9">
              <w:rPr>
                <w:color w:val="030303"/>
                <w:sz w:val="24"/>
                <w:szCs w:val="24"/>
              </w:rPr>
              <w:t>as</w:t>
            </w:r>
            <w:r w:rsidRPr="007F4BB9">
              <w:rPr>
                <w:color w:val="030303"/>
                <w:spacing w:val="10"/>
                <w:sz w:val="24"/>
                <w:szCs w:val="24"/>
              </w:rPr>
              <w:t xml:space="preserve"> </w:t>
            </w:r>
            <w:r w:rsidRPr="007F4BB9">
              <w:rPr>
                <w:color w:val="030303"/>
                <w:sz w:val="24"/>
                <w:szCs w:val="24"/>
              </w:rPr>
              <w:t>for</w:t>
            </w:r>
            <w:r w:rsidRPr="007F4BB9">
              <w:rPr>
                <w:color w:val="030303"/>
                <w:spacing w:val="13"/>
                <w:sz w:val="24"/>
                <w:szCs w:val="24"/>
              </w:rPr>
              <w:t xml:space="preserve"> </w:t>
            </w:r>
            <w:r w:rsidRPr="007F4BB9">
              <w:rPr>
                <w:color w:val="030303"/>
                <w:sz w:val="24"/>
                <w:szCs w:val="24"/>
              </w:rPr>
              <w:t>all</w:t>
            </w:r>
            <w:r w:rsidRPr="007F4BB9">
              <w:rPr>
                <w:color w:val="030303"/>
                <w:spacing w:val="15"/>
                <w:sz w:val="24"/>
                <w:szCs w:val="24"/>
              </w:rPr>
              <w:t xml:space="preserve"> </w:t>
            </w:r>
            <w:r w:rsidRPr="007F4BB9">
              <w:rPr>
                <w:color w:val="030303"/>
                <w:sz w:val="24"/>
                <w:szCs w:val="24"/>
              </w:rPr>
              <w:t>applicants,</w:t>
            </w:r>
            <w:r w:rsidRPr="007F4BB9">
              <w:rPr>
                <w:color w:val="030303"/>
                <w:spacing w:val="30"/>
                <w:sz w:val="24"/>
                <w:szCs w:val="24"/>
              </w:rPr>
              <w:t xml:space="preserve"> </w:t>
            </w:r>
            <w:r w:rsidRPr="007F4BB9">
              <w:rPr>
                <w:color w:val="030303"/>
                <w:spacing w:val="-4"/>
                <w:sz w:val="24"/>
                <w:szCs w:val="24"/>
              </w:rPr>
              <w:t>plus:</w:t>
            </w:r>
          </w:p>
        </w:tc>
        <w:tc>
          <w:tcPr>
            <w:tcW w:w="4404" w:type="dxa"/>
            <w:vAlign w:val="center"/>
          </w:tcPr>
          <w:p w14:paraId="7D680357" w14:textId="77777777" w:rsidR="000F2146" w:rsidRPr="007F4BB9" w:rsidRDefault="00626934" w:rsidP="002D2D73">
            <w:pPr>
              <w:pStyle w:val="TableParagraph"/>
              <w:spacing w:line="210" w:lineRule="exact"/>
              <w:ind w:left="112"/>
              <w:jc w:val="center"/>
              <w:rPr>
                <w:b/>
                <w:sz w:val="24"/>
                <w:szCs w:val="24"/>
              </w:rPr>
            </w:pPr>
            <w:r w:rsidRPr="007F4BB9">
              <w:rPr>
                <w:b/>
                <w:color w:val="030303"/>
                <w:sz w:val="24"/>
                <w:szCs w:val="24"/>
              </w:rPr>
              <w:t>Supporting</w:t>
            </w:r>
            <w:r w:rsidRPr="007F4BB9">
              <w:rPr>
                <w:b/>
                <w:color w:val="030303"/>
                <w:spacing w:val="14"/>
                <w:sz w:val="24"/>
                <w:szCs w:val="24"/>
              </w:rPr>
              <w:t xml:space="preserve"> </w:t>
            </w:r>
            <w:r w:rsidRPr="007F4BB9">
              <w:rPr>
                <w:b/>
                <w:color w:val="030303"/>
                <w:sz w:val="24"/>
                <w:szCs w:val="24"/>
              </w:rPr>
              <w:t>evidence</w:t>
            </w:r>
            <w:r w:rsidRPr="007F4BB9">
              <w:rPr>
                <w:b/>
                <w:color w:val="030303"/>
                <w:spacing w:val="17"/>
                <w:sz w:val="24"/>
                <w:szCs w:val="24"/>
              </w:rPr>
              <w:t xml:space="preserve"> </w:t>
            </w:r>
            <w:r w:rsidRPr="007F4BB9">
              <w:rPr>
                <w:b/>
                <w:color w:val="030303"/>
                <w:spacing w:val="-2"/>
                <w:sz w:val="24"/>
                <w:szCs w:val="24"/>
              </w:rPr>
              <w:t>required</w:t>
            </w:r>
          </w:p>
        </w:tc>
      </w:tr>
      <w:tr w:rsidR="000F2146" w:rsidRPr="007F4BB9" w14:paraId="298DB2CD" w14:textId="77777777" w:rsidTr="002D2D73">
        <w:trPr>
          <w:trHeight w:val="1216"/>
        </w:trPr>
        <w:tc>
          <w:tcPr>
            <w:tcW w:w="5326" w:type="dxa"/>
            <w:vAlign w:val="center"/>
          </w:tcPr>
          <w:p w14:paraId="41CEDB6B" w14:textId="77777777" w:rsidR="000F2146" w:rsidRPr="007F4BB9" w:rsidRDefault="00626934" w:rsidP="002D2D73">
            <w:pPr>
              <w:pStyle w:val="TableParagraph"/>
              <w:spacing w:line="249" w:lineRule="auto"/>
              <w:ind w:left="99" w:right="165" w:firstLine="15"/>
              <w:rPr>
                <w:sz w:val="24"/>
                <w:szCs w:val="24"/>
              </w:rPr>
            </w:pPr>
            <w:r w:rsidRPr="007F4BB9">
              <w:rPr>
                <w:sz w:val="24"/>
                <w:szCs w:val="24"/>
              </w:rPr>
              <w:t>Must offer a variety of services to visitors from outside the local area. This may include toilets, telephones, shops and refreshments.</w:t>
            </w:r>
          </w:p>
        </w:tc>
        <w:tc>
          <w:tcPr>
            <w:tcW w:w="4404" w:type="dxa"/>
            <w:vAlign w:val="center"/>
          </w:tcPr>
          <w:p w14:paraId="050EF305" w14:textId="77777777" w:rsidR="000F2146" w:rsidRPr="007F4BB9" w:rsidRDefault="00626934" w:rsidP="002D2D73">
            <w:pPr>
              <w:pStyle w:val="TableParagraph"/>
              <w:spacing w:line="256" w:lineRule="auto"/>
              <w:ind w:left="102" w:firstLine="14"/>
              <w:rPr>
                <w:sz w:val="24"/>
                <w:szCs w:val="24"/>
              </w:rPr>
            </w:pPr>
            <w:r w:rsidRPr="007F4BB9">
              <w:rPr>
                <w:sz w:val="24"/>
                <w:szCs w:val="24"/>
              </w:rPr>
              <w:t>Details of the variety of services</w:t>
            </w:r>
            <w:r w:rsidRPr="007F4BB9">
              <w:rPr>
                <w:spacing w:val="25"/>
                <w:sz w:val="24"/>
                <w:szCs w:val="24"/>
              </w:rPr>
              <w:t xml:space="preserve"> </w:t>
            </w:r>
            <w:r w:rsidRPr="007F4BB9">
              <w:rPr>
                <w:sz w:val="24"/>
                <w:szCs w:val="24"/>
              </w:rPr>
              <w:t>available to visitors from outside the local area, opening times and location.</w:t>
            </w:r>
          </w:p>
        </w:tc>
      </w:tr>
    </w:tbl>
    <w:p w14:paraId="7A18D3B1" w14:textId="3E8FA39E" w:rsidR="001559A7" w:rsidRPr="007F4BB9" w:rsidRDefault="00626934" w:rsidP="002D2D73">
      <w:pPr>
        <w:pStyle w:val="BodyText"/>
        <w:spacing w:before="223" w:line="249" w:lineRule="auto"/>
        <w:ind w:left="708" w:right="-11" w:firstLine="4"/>
        <w:rPr>
          <w:sz w:val="24"/>
          <w:szCs w:val="24"/>
        </w:rPr>
      </w:pPr>
      <w:r w:rsidRPr="007F4BB9">
        <w:rPr>
          <w:sz w:val="24"/>
          <w:szCs w:val="24"/>
        </w:rPr>
        <w:t>Community brown sign schemes</w:t>
      </w:r>
      <w:r w:rsidRPr="007F4BB9">
        <w:rPr>
          <w:spacing w:val="38"/>
          <w:sz w:val="24"/>
          <w:szCs w:val="24"/>
        </w:rPr>
        <w:t xml:space="preserve"> </w:t>
      </w:r>
      <w:r w:rsidRPr="007F4BB9">
        <w:rPr>
          <w:sz w:val="24"/>
          <w:szCs w:val="24"/>
        </w:rPr>
        <w:t>are provided</w:t>
      </w:r>
      <w:r w:rsidRPr="007F4BB9">
        <w:rPr>
          <w:spacing w:val="40"/>
          <w:sz w:val="24"/>
          <w:szCs w:val="24"/>
        </w:rPr>
        <w:t xml:space="preserve"> </w:t>
      </w:r>
      <w:r w:rsidRPr="007F4BB9">
        <w:rPr>
          <w:sz w:val="24"/>
          <w:szCs w:val="24"/>
        </w:rPr>
        <w:t>where there may be several tourist facilities in one community.</w:t>
      </w:r>
      <w:r w:rsidRPr="007F4BB9">
        <w:rPr>
          <w:spacing w:val="21"/>
          <w:sz w:val="24"/>
          <w:szCs w:val="24"/>
        </w:rPr>
        <w:t xml:space="preserve"> </w:t>
      </w:r>
      <w:r w:rsidRPr="007F4BB9">
        <w:rPr>
          <w:sz w:val="24"/>
          <w:szCs w:val="24"/>
        </w:rPr>
        <w:t>These</w:t>
      </w:r>
      <w:r w:rsidRPr="007F4BB9">
        <w:rPr>
          <w:spacing w:val="16"/>
          <w:sz w:val="24"/>
          <w:szCs w:val="24"/>
        </w:rPr>
        <w:t xml:space="preserve"> </w:t>
      </w:r>
      <w:r w:rsidRPr="007F4BB9">
        <w:rPr>
          <w:sz w:val="24"/>
          <w:szCs w:val="24"/>
        </w:rPr>
        <w:t>schemes</w:t>
      </w:r>
      <w:r w:rsidRPr="007F4BB9">
        <w:rPr>
          <w:spacing w:val="23"/>
          <w:sz w:val="24"/>
          <w:szCs w:val="24"/>
        </w:rPr>
        <w:t xml:space="preserve"> </w:t>
      </w:r>
      <w:r w:rsidRPr="007F4BB9">
        <w:rPr>
          <w:sz w:val="24"/>
          <w:szCs w:val="24"/>
        </w:rPr>
        <w:t>are not directional,</w:t>
      </w:r>
      <w:r w:rsidRPr="007F4BB9">
        <w:rPr>
          <w:spacing w:val="24"/>
          <w:sz w:val="24"/>
          <w:szCs w:val="24"/>
        </w:rPr>
        <w:t xml:space="preserve"> </w:t>
      </w:r>
      <w:r w:rsidRPr="007F4BB9">
        <w:rPr>
          <w:sz w:val="24"/>
          <w:szCs w:val="24"/>
        </w:rPr>
        <w:t>and consist</w:t>
      </w:r>
      <w:r w:rsidRPr="007F4BB9">
        <w:rPr>
          <w:spacing w:val="19"/>
          <w:sz w:val="24"/>
          <w:szCs w:val="24"/>
        </w:rPr>
        <w:t xml:space="preserve"> </w:t>
      </w:r>
      <w:r w:rsidRPr="007F4BB9">
        <w:rPr>
          <w:sz w:val="24"/>
          <w:szCs w:val="24"/>
        </w:rPr>
        <w:t>of single</w:t>
      </w:r>
      <w:r w:rsidRPr="007F4BB9">
        <w:rPr>
          <w:spacing w:val="21"/>
          <w:sz w:val="24"/>
          <w:szCs w:val="24"/>
        </w:rPr>
        <w:t xml:space="preserve"> </w:t>
      </w:r>
      <w:r w:rsidRPr="007F4BB9">
        <w:rPr>
          <w:sz w:val="24"/>
          <w:szCs w:val="24"/>
        </w:rPr>
        <w:t>signs</w:t>
      </w:r>
      <w:r w:rsidRPr="007F4BB9">
        <w:rPr>
          <w:spacing w:val="17"/>
          <w:sz w:val="24"/>
          <w:szCs w:val="24"/>
        </w:rPr>
        <w:t xml:space="preserve"> </w:t>
      </w:r>
      <w:r w:rsidRPr="007F4BB9">
        <w:rPr>
          <w:sz w:val="24"/>
          <w:szCs w:val="24"/>
        </w:rPr>
        <w:t>that are usually positioned in advance</w:t>
      </w:r>
      <w:r w:rsidRPr="007F4BB9">
        <w:rPr>
          <w:spacing w:val="26"/>
          <w:sz w:val="24"/>
          <w:szCs w:val="24"/>
        </w:rPr>
        <w:t xml:space="preserve"> </w:t>
      </w:r>
      <w:r w:rsidRPr="007F4BB9">
        <w:rPr>
          <w:sz w:val="24"/>
          <w:szCs w:val="24"/>
        </w:rPr>
        <w:t>of the community, advising</w:t>
      </w:r>
      <w:r w:rsidRPr="007F4BB9">
        <w:rPr>
          <w:spacing w:val="28"/>
          <w:sz w:val="24"/>
          <w:szCs w:val="24"/>
        </w:rPr>
        <w:t xml:space="preserve"> </w:t>
      </w:r>
      <w:r w:rsidRPr="007F4BB9">
        <w:rPr>
          <w:sz w:val="24"/>
          <w:szCs w:val="24"/>
        </w:rPr>
        <w:t>visitors</w:t>
      </w:r>
      <w:r w:rsidRPr="007F4BB9">
        <w:rPr>
          <w:spacing w:val="23"/>
          <w:sz w:val="24"/>
          <w:szCs w:val="24"/>
        </w:rPr>
        <w:t xml:space="preserve"> </w:t>
      </w:r>
      <w:r w:rsidR="002D2D73">
        <w:rPr>
          <w:sz w:val="24"/>
          <w:szCs w:val="24"/>
        </w:rPr>
        <w:t>unfamiliar of the area</w:t>
      </w:r>
      <w:r w:rsidRPr="007F4BB9">
        <w:rPr>
          <w:sz w:val="24"/>
          <w:szCs w:val="24"/>
        </w:rPr>
        <w:t xml:space="preserve"> of the tourist facilities</w:t>
      </w:r>
      <w:r w:rsidRPr="007F4BB9">
        <w:rPr>
          <w:spacing w:val="28"/>
          <w:sz w:val="24"/>
          <w:szCs w:val="24"/>
        </w:rPr>
        <w:t xml:space="preserve"> </w:t>
      </w:r>
      <w:r w:rsidRPr="007F4BB9">
        <w:rPr>
          <w:sz w:val="24"/>
          <w:szCs w:val="24"/>
        </w:rPr>
        <w:t>within the community.</w:t>
      </w:r>
      <w:r w:rsidRPr="007F4BB9">
        <w:rPr>
          <w:spacing w:val="40"/>
          <w:sz w:val="24"/>
          <w:szCs w:val="24"/>
        </w:rPr>
        <w:t xml:space="preserve"> </w:t>
      </w:r>
      <w:r w:rsidR="001559A7" w:rsidRPr="007F4BB9">
        <w:rPr>
          <w:sz w:val="24"/>
          <w:szCs w:val="24"/>
        </w:rPr>
        <w:br w:type="page"/>
      </w:r>
    </w:p>
    <w:p w14:paraId="2C2CE46C" w14:textId="533844EF" w:rsidR="000F2146" w:rsidRDefault="000F2146">
      <w:pPr>
        <w:spacing w:line="249" w:lineRule="auto"/>
      </w:pPr>
    </w:p>
    <w:p w14:paraId="535A949D" w14:textId="26E1EC18" w:rsidR="001559A7" w:rsidRPr="001559A7" w:rsidRDefault="001559A7">
      <w:pPr>
        <w:spacing w:line="249" w:lineRule="auto"/>
        <w:rPr>
          <w:b/>
          <w:bCs/>
          <w:sz w:val="28"/>
          <w:szCs w:val="28"/>
        </w:rPr>
      </w:pPr>
      <w:r w:rsidRPr="001559A7">
        <w:rPr>
          <w:b/>
          <w:bCs/>
          <w:sz w:val="28"/>
          <w:szCs w:val="28"/>
        </w:rPr>
        <w:t>Appendix 2 -  Application  Process</w:t>
      </w:r>
    </w:p>
    <w:p w14:paraId="1BF32C72" w14:textId="5C58BC01" w:rsidR="001559A7" w:rsidRDefault="001559A7">
      <w:pPr>
        <w:spacing w:line="249" w:lineRule="auto"/>
      </w:pPr>
      <w:r w:rsidRPr="004118B6">
        <w:rPr>
          <w:noProof/>
        </w:rPr>
        <w:drawing>
          <wp:anchor distT="0" distB="0" distL="114300" distR="114300" simplePos="0" relativeHeight="487603712" behindDoc="1" locked="0" layoutInCell="1" allowOverlap="1" wp14:anchorId="411694DA" wp14:editId="337A8297">
            <wp:simplePos x="0" y="0"/>
            <wp:positionH relativeFrom="margin">
              <wp:align>left</wp:align>
            </wp:positionH>
            <wp:positionV relativeFrom="paragraph">
              <wp:posOffset>109220</wp:posOffset>
            </wp:positionV>
            <wp:extent cx="6115685" cy="8284210"/>
            <wp:effectExtent l="0" t="0" r="0" b="2540"/>
            <wp:wrapTopAndBottom/>
            <wp:docPr id="1992413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685" cy="8284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22A49A" w14:textId="205CAA8D" w:rsidR="001559A7" w:rsidRDefault="001559A7" w:rsidP="001559A7">
      <w:pPr>
        <w:spacing w:line="249" w:lineRule="auto"/>
      </w:pPr>
    </w:p>
    <w:p w14:paraId="3AA0A1F9" w14:textId="591D83DE" w:rsidR="001559A7" w:rsidRPr="004118B6" w:rsidRDefault="001559A7">
      <w:pPr>
        <w:spacing w:line="249" w:lineRule="auto"/>
        <w:sectPr w:rsidR="001559A7" w:rsidRPr="004118B6" w:rsidSect="00DF37A5">
          <w:pgSz w:w="11930" w:h="16850"/>
          <w:pgMar w:top="720" w:right="1015" w:bottom="720" w:left="720" w:header="0" w:footer="1276" w:gutter="0"/>
          <w:cols w:space="720"/>
        </w:sectPr>
      </w:pPr>
    </w:p>
    <w:p w14:paraId="257E22CA" w14:textId="5E759249" w:rsidR="000F2146" w:rsidRPr="001559A7" w:rsidRDefault="00626934">
      <w:pPr>
        <w:pStyle w:val="Heading1"/>
        <w:spacing w:before="74"/>
        <w:ind w:left="736"/>
        <w:rPr>
          <w:sz w:val="28"/>
          <w:szCs w:val="28"/>
        </w:rPr>
      </w:pPr>
      <w:bookmarkStart w:id="4" w:name="_TOC_250000"/>
      <w:r w:rsidRPr="001559A7">
        <w:rPr>
          <w:color w:val="030303"/>
          <w:sz w:val="28"/>
          <w:szCs w:val="28"/>
        </w:rPr>
        <w:lastRenderedPageBreak/>
        <w:t>Appendix</w:t>
      </w:r>
      <w:r w:rsidRPr="001559A7">
        <w:rPr>
          <w:color w:val="030303"/>
          <w:spacing w:val="35"/>
          <w:sz w:val="28"/>
          <w:szCs w:val="28"/>
        </w:rPr>
        <w:t xml:space="preserve"> </w:t>
      </w:r>
      <w:r w:rsidR="001559A7">
        <w:rPr>
          <w:color w:val="030303"/>
          <w:sz w:val="28"/>
          <w:szCs w:val="28"/>
        </w:rPr>
        <w:t>3</w:t>
      </w:r>
      <w:r w:rsidRPr="001559A7">
        <w:rPr>
          <w:color w:val="030303"/>
          <w:spacing w:val="3"/>
          <w:sz w:val="28"/>
          <w:szCs w:val="28"/>
        </w:rPr>
        <w:t xml:space="preserve"> </w:t>
      </w:r>
      <w:r w:rsidRPr="001559A7">
        <w:rPr>
          <w:color w:val="030303"/>
          <w:sz w:val="28"/>
          <w:szCs w:val="28"/>
        </w:rPr>
        <w:t>-</w:t>
      </w:r>
      <w:r w:rsidRPr="001559A7">
        <w:rPr>
          <w:color w:val="030303"/>
          <w:spacing w:val="-9"/>
          <w:sz w:val="28"/>
          <w:szCs w:val="28"/>
        </w:rPr>
        <w:t xml:space="preserve"> </w:t>
      </w:r>
      <w:r w:rsidRPr="001559A7">
        <w:rPr>
          <w:color w:val="030303"/>
          <w:sz w:val="28"/>
          <w:szCs w:val="28"/>
        </w:rPr>
        <w:t>Designing</w:t>
      </w:r>
      <w:r w:rsidRPr="001559A7">
        <w:rPr>
          <w:color w:val="030303"/>
          <w:spacing w:val="35"/>
          <w:sz w:val="28"/>
          <w:szCs w:val="28"/>
        </w:rPr>
        <w:t xml:space="preserve"> </w:t>
      </w:r>
      <w:r w:rsidRPr="001559A7">
        <w:rPr>
          <w:color w:val="030303"/>
          <w:sz w:val="28"/>
          <w:szCs w:val="28"/>
        </w:rPr>
        <w:t>a</w:t>
      </w:r>
      <w:r w:rsidRPr="001559A7">
        <w:rPr>
          <w:color w:val="030303"/>
          <w:spacing w:val="10"/>
          <w:sz w:val="28"/>
          <w:szCs w:val="28"/>
        </w:rPr>
        <w:t xml:space="preserve"> </w:t>
      </w:r>
      <w:bookmarkEnd w:id="4"/>
      <w:r w:rsidRPr="001559A7">
        <w:rPr>
          <w:color w:val="030303"/>
          <w:spacing w:val="-2"/>
          <w:sz w:val="28"/>
          <w:szCs w:val="28"/>
        </w:rPr>
        <w:t>scheme</w:t>
      </w:r>
    </w:p>
    <w:p w14:paraId="73097207" w14:textId="77777777" w:rsidR="000F2146" w:rsidRPr="004118B6" w:rsidRDefault="000F2146">
      <w:pPr>
        <w:pStyle w:val="BodyText"/>
        <w:spacing w:before="27"/>
        <w:rPr>
          <w:b/>
        </w:rPr>
      </w:pPr>
    </w:p>
    <w:p w14:paraId="5B6FB45D" w14:textId="77777777" w:rsidR="0013049F" w:rsidRPr="0013049F" w:rsidRDefault="0013049F" w:rsidP="0013049F">
      <w:pPr>
        <w:ind w:left="709"/>
        <w:rPr>
          <w:color w:val="030303"/>
          <w:sz w:val="24"/>
          <w:szCs w:val="24"/>
        </w:rPr>
      </w:pPr>
      <w:r w:rsidRPr="0013049F">
        <w:rPr>
          <w:color w:val="030303"/>
          <w:sz w:val="24"/>
          <w:szCs w:val="24"/>
        </w:rPr>
        <w:t>This appendix lists the general principles involved in designing a signing scheme</w:t>
      </w:r>
    </w:p>
    <w:p w14:paraId="67672C93" w14:textId="77777777" w:rsidR="0013049F" w:rsidRPr="0013049F" w:rsidRDefault="0013049F" w:rsidP="0013049F">
      <w:pPr>
        <w:ind w:left="709"/>
        <w:rPr>
          <w:color w:val="030303"/>
          <w:sz w:val="24"/>
          <w:szCs w:val="24"/>
        </w:rPr>
      </w:pPr>
    </w:p>
    <w:p w14:paraId="7C25E69B" w14:textId="77777777" w:rsidR="0013049F" w:rsidRPr="0013049F" w:rsidRDefault="0013049F" w:rsidP="0013049F">
      <w:pPr>
        <w:ind w:left="709"/>
        <w:rPr>
          <w:color w:val="030303"/>
          <w:sz w:val="24"/>
          <w:szCs w:val="24"/>
        </w:rPr>
      </w:pPr>
      <w:r w:rsidRPr="0013049F">
        <w:rPr>
          <w:color w:val="030303"/>
          <w:sz w:val="24"/>
          <w:szCs w:val="24"/>
        </w:rPr>
        <w:t xml:space="preserve">The design and use of all types of traffic signs, including tourism signs, are controlled under regulations issued by the Department for Transport, the Traffic Signs Regulations and General Directions 2016 (TSRGD). Highway authorities are only permitted to display signs that are prescribed in this document. Further advice is given to the appropriate highway authority in the Traffic Signs Manual and Local Transport Note 1/94, which have also been released by the Department for Transport. </w:t>
      </w:r>
    </w:p>
    <w:p w14:paraId="550CB507" w14:textId="77777777" w:rsidR="0013049F" w:rsidRPr="0013049F" w:rsidRDefault="0013049F" w:rsidP="0013049F">
      <w:pPr>
        <w:ind w:left="709"/>
        <w:rPr>
          <w:color w:val="030303"/>
          <w:sz w:val="24"/>
          <w:szCs w:val="24"/>
        </w:rPr>
      </w:pPr>
    </w:p>
    <w:p w14:paraId="6389BCF6" w14:textId="77777777" w:rsidR="0013049F" w:rsidRPr="0013049F" w:rsidRDefault="0013049F" w:rsidP="0013049F">
      <w:pPr>
        <w:ind w:left="709"/>
        <w:rPr>
          <w:color w:val="030303"/>
          <w:sz w:val="24"/>
          <w:szCs w:val="24"/>
        </w:rPr>
      </w:pPr>
      <w:r w:rsidRPr="0013049F">
        <w:rPr>
          <w:color w:val="030303"/>
          <w:sz w:val="24"/>
          <w:szCs w:val="24"/>
        </w:rPr>
        <w:t>TSRGD prescribes a number of standard tourism symbols for use on tourism signs but these are not always appropriate and may be omitted. For continuity purposes, symbols may be used instead of legends. There is an option to seek approval from the DfT to use non-prescribed symbols, but this is normally a lengthy procedure and company logos are rarely approved.  The range of symbols is available on line at:  The Traffic Signs Regulations and General Directions 2016</w:t>
      </w:r>
    </w:p>
    <w:p w14:paraId="36230707" w14:textId="77777777" w:rsidR="0013049F" w:rsidRPr="0013049F" w:rsidRDefault="0013049F" w:rsidP="0013049F">
      <w:pPr>
        <w:ind w:left="709"/>
        <w:rPr>
          <w:color w:val="030303"/>
          <w:sz w:val="24"/>
          <w:szCs w:val="24"/>
        </w:rPr>
      </w:pPr>
    </w:p>
    <w:p w14:paraId="78D17354" w14:textId="77777777" w:rsidR="0013049F" w:rsidRPr="0013049F" w:rsidRDefault="0013049F" w:rsidP="0013049F">
      <w:pPr>
        <w:ind w:left="709"/>
        <w:rPr>
          <w:color w:val="030303"/>
          <w:sz w:val="24"/>
          <w:szCs w:val="24"/>
        </w:rPr>
      </w:pPr>
      <w:r w:rsidRPr="0013049F">
        <w:rPr>
          <w:color w:val="030303"/>
          <w:sz w:val="24"/>
          <w:szCs w:val="24"/>
        </w:rPr>
        <w:t>The use of individual names will be considered at the detailed application stage. Long names on a tourism sign may be difficult to read, so the exact wording should be discussed with the appropriate highway authority.</w:t>
      </w:r>
    </w:p>
    <w:p w14:paraId="16424AEA" w14:textId="77777777" w:rsidR="0013049F" w:rsidRPr="0013049F" w:rsidRDefault="0013049F" w:rsidP="0013049F">
      <w:pPr>
        <w:ind w:left="709"/>
        <w:rPr>
          <w:color w:val="030303"/>
          <w:sz w:val="24"/>
          <w:szCs w:val="24"/>
        </w:rPr>
      </w:pPr>
    </w:p>
    <w:p w14:paraId="0840ADFB" w14:textId="77777777" w:rsidR="0013049F" w:rsidRPr="0013049F" w:rsidRDefault="0013049F" w:rsidP="0013049F">
      <w:pPr>
        <w:ind w:left="709"/>
        <w:rPr>
          <w:color w:val="030303"/>
          <w:sz w:val="24"/>
          <w:szCs w:val="24"/>
        </w:rPr>
      </w:pPr>
      <w:r w:rsidRPr="0013049F">
        <w:rPr>
          <w:color w:val="030303"/>
          <w:sz w:val="24"/>
          <w:szCs w:val="24"/>
        </w:rPr>
        <w:t>The use of 'follow' signing, for example - 'for attraction X follow signs for Y’ may be used to reduce the environmental impact of signing and installation costs. This can also help overcome sign overload problems.</w:t>
      </w:r>
    </w:p>
    <w:p w14:paraId="345F27CA" w14:textId="77777777" w:rsidR="0013049F" w:rsidRPr="0013049F" w:rsidRDefault="0013049F" w:rsidP="0013049F">
      <w:pPr>
        <w:ind w:left="709"/>
        <w:rPr>
          <w:color w:val="030303"/>
          <w:sz w:val="24"/>
          <w:szCs w:val="24"/>
        </w:rPr>
      </w:pPr>
    </w:p>
    <w:p w14:paraId="41862D4D" w14:textId="77777777" w:rsidR="0013049F" w:rsidRPr="0013049F" w:rsidRDefault="0013049F" w:rsidP="0013049F">
      <w:pPr>
        <w:ind w:left="709"/>
        <w:rPr>
          <w:color w:val="030303"/>
          <w:sz w:val="24"/>
          <w:szCs w:val="24"/>
        </w:rPr>
      </w:pPr>
      <w:r w:rsidRPr="0013049F">
        <w:rPr>
          <w:color w:val="030303"/>
          <w:sz w:val="24"/>
          <w:szCs w:val="24"/>
        </w:rPr>
        <w:t>During the design process, consideration must be given to existing traffic signs. Should existing sign assemblies need altering or moving to accommodate tourism signs, all costs incurred will be borne by the applicant. Any coincidental work will be undertaken at the authority's expense. The appropriate highway authority will determine the number and placement of signs. Facilities may be signed individually where appropriate, however, subject to visual impact and traffic management considerations generic names or shared signing will be used if there are several facilities along a particular route or in one area to avoid over proliferation of signs.</w:t>
      </w:r>
    </w:p>
    <w:p w14:paraId="5384B04C" w14:textId="77777777" w:rsidR="0013049F" w:rsidRPr="0013049F" w:rsidRDefault="0013049F" w:rsidP="0013049F">
      <w:pPr>
        <w:ind w:left="709"/>
        <w:rPr>
          <w:color w:val="030303"/>
          <w:sz w:val="24"/>
          <w:szCs w:val="24"/>
        </w:rPr>
      </w:pPr>
    </w:p>
    <w:p w14:paraId="246C3ED5" w14:textId="3D8C141D" w:rsidR="0013049F" w:rsidRPr="0013049F" w:rsidRDefault="0013049F" w:rsidP="0013049F">
      <w:pPr>
        <w:ind w:firstLine="709"/>
        <w:rPr>
          <w:color w:val="030303"/>
          <w:sz w:val="24"/>
          <w:szCs w:val="24"/>
        </w:rPr>
      </w:pPr>
      <w:r w:rsidRPr="0013049F">
        <w:rPr>
          <w:color w:val="030303"/>
          <w:sz w:val="24"/>
          <w:szCs w:val="24"/>
        </w:rPr>
        <w:t xml:space="preserve"> The design and project management fee covers the following items;</w:t>
      </w:r>
    </w:p>
    <w:p w14:paraId="67B34872" w14:textId="77777777" w:rsidR="0013049F" w:rsidRPr="0013049F" w:rsidRDefault="0013049F" w:rsidP="0013049F">
      <w:pPr>
        <w:ind w:left="709"/>
        <w:rPr>
          <w:color w:val="030303"/>
          <w:sz w:val="24"/>
          <w:szCs w:val="24"/>
        </w:rPr>
      </w:pPr>
      <w:r w:rsidRPr="0013049F">
        <w:rPr>
          <w:color w:val="030303"/>
          <w:sz w:val="24"/>
          <w:szCs w:val="24"/>
        </w:rPr>
        <w:t>•</w:t>
      </w:r>
      <w:r w:rsidRPr="0013049F">
        <w:rPr>
          <w:color w:val="030303"/>
          <w:sz w:val="24"/>
          <w:szCs w:val="24"/>
        </w:rPr>
        <w:tab/>
        <w:t>Process payment.</w:t>
      </w:r>
    </w:p>
    <w:p w14:paraId="63EF19CC" w14:textId="77777777" w:rsidR="0013049F" w:rsidRPr="0013049F" w:rsidRDefault="0013049F" w:rsidP="0013049F">
      <w:pPr>
        <w:ind w:left="709"/>
        <w:rPr>
          <w:color w:val="030303"/>
          <w:sz w:val="24"/>
          <w:szCs w:val="24"/>
        </w:rPr>
      </w:pPr>
      <w:r w:rsidRPr="0013049F">
        <w:rPr>
          <w:color w:val="030303"/>
          <w:sz w:val="24"/>
          <w:szCs w:val="24"/>
        </w:rPr>
        <w:t>•</w:t>
      </w:r>
      <w:r w:rsidRPr="0013049F">
        <w:rPr>
          <w:color w:val="030303"/>
          <w:sz w:val="24"/>
          <w:szCs w:val="24"/>
        </w:rPr>
        <w:tab/>
        <w:t>Undertake site survey.</w:t>
      </w:r>
    </w:p>
    <w:p w14:paraId="66BDA5E3" w14:textId="77777777" w:rsidR="0013049F" w:rsidRPr="0013049F" w:rsidRDefault="0013049F" w:rsidP="0013049F">
      <w:pPr>
        <w:ind w:left="709"/>
        <w:rPr>
          <w:color w:val="030303"/>
          <w:sz w:val="24"/>
          <w:szCs w:val="24"/>
        </w:rPr>
      </w:pPr>
      <w:r w:rsidRPr="0013049F">
        <w:rPr>
          <w:color w:val="030303"/>
          <w:sz w:val="24"/>
          <w:szCs w:val="24"/>
        </w:rPr>
        <w:t>•</w:t>
      </w:r>
      <w:r w:rsidRPr="0013049F">
        <w:rPr>
          <w:color w:val="030303"/>
          <w:sz w:val="24"/>
          <w:szCs w:val="24"/>
        </w:rPr>
        <w:tab/>
        <w:t>Prepare draft design.</w:t>
      </w:r>
    </w:p>
    <w:p w14:paraId="1491DC32" w14:textId="77777777" w:rsidR="0013049F" w:rsidRPr="0013049F" w:rsidRDefault="0013049F" w:rsidP="0013049F">
      <w:pPr>
        <w:ind w:left="709"/>
        <w:rPr>
          <w:color w:val="030303"/>
          <w:sz w:val="24"/>
          <w:szCs w:val="24"/>
        </w:rPr>
      </w:pPr>
      <w:r w:rsidRPr="0013049F">
        <w:rPr>
          <w:color w:val="030303"/>
          <w:sz w:val="24"/>
          <w:szCs w:val="24"/>
        </w:rPr>
        <w:t>•</w:t>
      </w:r>
      <w:r w:rsidRPr="0013049F">
        <w:rPr>
          <w:color w:val="030303"/>
          <w:sz w:val="24"/>
          <w:szCs w:val="24"/>
        </w:rPr>
        <w:tab/>
        <w:t>Prepare works estimate.</w:t>
      </w:r>
    </w:p>
    <w:p w14:paraId="3AB91EC4" w14:textId="77777777" w:rsidR="0013049F" w:rsidRPr="0013049F" w:rsidRDefault="0013049F" w:rsidP="0013049F">
      <w:pPr>
        <w:ind w:left="709"/>
        <w:rPr>
          <w:color w:val="030303"/>
          <w:sz w:val="24"/>
          <w:szCs w:val="24"/>
        </w:rPr>
      </w:pPr>
      <w:r w:rsidRPr="0013049F">
        <w:rPr>
          <w:color w:val="030303"/>
          <w:sz w:val="24"/>
          <w:szCs w:val="24"/>
        </w:rPr>
        <w:t>•</w:t>
      </w:r>
      <w:r w:rsidRPr="0013049F">
        <w:rPr>
          <w:color w:val="030303"/>
          <w:sz w:val="24"/>
          <w:szCs w:val="24"/>
        </w:rPr>
        <w:tab/>
        <w:t>Issue proposal and estimate to client.</w:t>
      </w:r>
    </w:p>
    <w:p w14:paraId="6ADE0C4F" w14:textId="77777777" w:rsidR="0013049F" w:rsidRPr="0013049F" w:rsidRDefault="0013049F" w:rsidP="0013049F">
      <w:pPr>
        <w:ind w:left="709"/>
        <w:rPr>
          <w:color w:val="030303"/>
          <w:sz w:val="24"/>
          <w:szCs w:val="24"/>
        </w:rPr>
      </w:pPr>
      <w:r w:rsidRPr="0013049F">
        <w:rPr>
          <w:color w:val="030303"/>
          <w:sz w:val="24"/>
          <w:szCs w:val="24"/>
        </w:rPr>
        <w:t>•</w:t>
      </w:r>
      <w:r w:rsidRPr="0013049F">
        <w:rPr>
          <w:color w:val="030303"/>
          <w:sz w:val="24"/>
          <w:szCs w:val="24"/>
        </w:rPr>
        <w:tab/>
        <w:t>Amend proposal and estimate as necessary.</w:t>
      </w:r>
    </w:p>
    <w:p w14:paraId="638B1AFF" w14:textId="77777777" w:rsidR="0013049F" w:rsidRPr="0013049F" w:rsidRDefault="0013049F" w:rsidP="0013049F">
      <w:pPr>
        <w:ind w:left="709"/>
        <w:rPr>
          <w:color w:val="030303"/>
          <w:sz w:val="24"/>
          <w:szCs w:val="24"/>
        </w:rPr>
      </w:pPr>
      <w:r w:rsidRPr="0013049F">
        <w:rPr>
          <w:color w:val="030303"/>
          <w:sz w:val="24"/>
          <w:szCs w:val="24"/>
        </w:rPr>
        <w:t>•</w:t>
      </w:r>
      <w:r w:rsidRPr="0013049F">
        <w:rPr>
          <w:color w:val="030303"/>
          <w:sz w:val="24"/>
          <w:szCs w:val="24"/>
        </w:rPr>
        <w:tab/>
        <w:t>Prepare works order</w:t>
      </w:r>
    </w:p>
    <w:p w14:paraId="6A97A2D8" w14:textId="77777777" w:rsidR="0013049F" w:rsidRPr="0013049F" w:rsidRDefault="0013049F" w:rsidP="0013049F">
      <w:pPr>
        <w:ind w:left="709"/>
        <w:rPr>
          <w:color w:val="030303"/>
          <w:sz w:val="24"/>
          <w:szCs w:val="24"/>
        </w:rPr>
      </w:pPr>
      <w:r w:rsidRPr="0013049F">
        <w:rPr>
          <w:color w:val="030303"/>
          <w:sz w:val="24"/>
          <w:szCs w:val="24"/>
        </w:rPr>
        <w:t>•</w:t>
      </w:r>
      <w:r w:rsidRPr="0013049F">
        <w:rPr>
          <w:color w:val="030303"/>
          <w:sz w:val="24"/>
          <w:szCs w:val="24"/>
        </w:rPr>
        <w:tab/>
        <w:t>Undertake risk assessment.</w:t>
      </w:r>
    </w:p>
    <w:p w14:paraId="564F1C1F" w14:textId="77777777" w:rsidR="0013049F" w:rsidRPr="0013049F" w:rsidRDefault="0013049F" w:rsidP="0013049F">
      <w:pPr>
        <w:ind w:left="709"/>
        <w:rPr>
          <w:color w:val="030303"/>
          <w:sz w:val="24"/>
          <w:szCs w:val="24"/>
        </w:rPr>
      </w:pPr>
      <w:r w:rsidRPr="0013049F">
        <w:rPr>
          <w:color w:val="030303"/>
          <w:sz w:val="24"/>
          <w:szCs w:val="24"/>
        </w:rPr>
        <w:t>•</w:t>
      </w:r>
      <w:r w:rsidRPr="0013049F">
        <w:rPr>
          <w:color w:val="030303"/>
          <w:sz w:val="24"/>
          <w:szCs w:val="24"/>
        </w:rPr>
        <w:tab/>
        <w:t>Undertake safety audit.</w:t>
      </w:r>
    </w:p>
    <w:p w14:paraId="33F6C16E" w14:textId="77777777" w:rsidR="0013049F" w:rsidRPr="0013049F" w:rsidRDefault="0013049F" w:rsidP="0013049F">
      <w:pPr>
        <w:ind w:left="1440" w:hanging="731"/>
        <w:rPr>
          <w:color w:val="030303"/>
          <w:sz w:val="24"/>
          <w:szCs w:val="24"/>
        </w:rPr>
      </w:pPr>
      <w:r w:rsidRPr="0013049F">
        <w:rPr>
          <w:color w:val="030303"/>
          <w:sz w:val="24"/>
          <w:szCs w:val="24"/>
        </w:rPr>
        <w:t>•</w:t>
      </w:r>
      <w:r w:rsidRPr="0013049F">
        <w:rPr>
          <w:color w:val="030303"/>
          <w:sz w:val="24"/>
          <w:szCs w:val="24"/>
        </w:rPr>
        <w:tab/>
        <w:t>Liaise with statutory undertakers concerning existing apparatus (underground and / or above ground)</w:t>
      </w:r>
    </w:p>
    <w:p w14:paraId="1C676F95" w14:textId="77777777" w:rsidR="0013049F" w:rsidRPr="0013049F" w:rsidRDefault="0013049F" w:rsidP="0013049F">
      <w:pPr>
        <w:ind w:left="709"/>
        <w:rPr>
          <w:color w:val="030303"/>
          <w:sz w:val="24"/>
          <w:szCs w:val="24"/>
        </w:rPr>
      </w:pPr>
      <w:r w:rsidRPr="0013049F">
        <w:rPr>
          <w:color w:val="030303"/>
          <w:sz w:val="24"/>
          <w:szCs w:val="24"/>
        </w:rPr>
        <w:t>•</w:t>
      </w:r>
      <w:r w:rsidRPr="0013049F">
        <w:rPr>
          <w:color w:val="030303"/>
          <w:sz w:val="24"/>
          <w:szCs w:val="24"/>
        </w:rPr>
        <w:tab/>
        <w:t>Issue works order.</w:t>
      </w:r>
    </w:p>
    <w:p w14:paraId="473059B5" w14:textId="77777777" w:rsidR="0013049F" w:rsidRPr="0013049F" w:rsidRDefault="0013049F" w:rsidP="0013049F">
      <w:pPr>
        <w:ind w:left="709"/>
        <w:rPr>
          <w:color w:val="030303"/>
          <w:sz w:val="24"/>
          <w:szCs w:val="24"/>
        </w:rPr>
      </w:pPr>
      <w:r w:rsidRPr="0013049F">
        <w:rPr>
          <w:color w:val="030303"/>
          <w:sz w:val="24"/>
          <w:szCs w:val="24"/>
        </w:rPr>
        <w:t>•</w:t>
      </w:r>
      <w:r w:rsidRPr="0013049F">
        <w:rPr>
          <w:color w:val="030303"/>
          <w:sz w:val="24"/>
          <w:szCs w:val="24"/>
        </w:rPr>
        <w:tab/>
        <w:t>Meet contractor and set out scheme on site.</w:t>
      </w:r>
    </w:p>
    <w:p w14:paraId="24EE3F89" w14:textId="77777777" w:rsidR="0013049F" w:rsidRPr="0013049F" w:rsidRDefault="0013049F" w:rsidP="0013049F">
      <w:pPr>
        <w:ind w:left="709"/>
        <w:rPr>
          <w:color w:val="030303"/>
          <w:sz w:val="24"/>
          <w:szCs w:val="24"/>
        </w:rPr>
      </w:pPr>
      <w:r w:rsidRPr="0013049F">
        <w:rPr>
          <w:color w:val="030303"/>
          <w:sz w:val="24"/>
          <w:szCs w:val="24"/>
        </w:rPr>
        <w:t>•</w:t>
      </w:r>
      <w:r w:rsidRPr="0013049F">
        <w:rPr>
          <w:color w:val="030303"/>
          <w:sz w:val="24"/>
          <w:szCs w:val="24"/>
        </w:rPr>
        <w:tab/>
        <w:t>Monitor progress and deal with matters arising.</w:t>
      </w:r>
    </w:p>
    <w:p w14:paraId="630828E2" w14:textId="77777777" w:rsidR="0013049F" w:rsidRPr="0013049F" w:rsidRDefault="0013049F" w:rsidP="0013049F">
      <w:pPr>
        <w:ind w:left="709"/>
        <w:rPr>
          <w:color w:val="030303"/>
          <w:sz w:val="24"/>
          <w:szCs w:val="24"/>
        </w:rPr>
      </w:pPr>
      <w:r w:rsidRPr="0013049F">
        <w:rPr>
          <w:color w:val="030303"/>
          <w:sz w:val="24"/>
          <w:szCs w:val="24"/>
        </w:rPr>
        <w:t>•</w:t>
      </w:r>
      <w:r w:rsidRPr="0013049F">
        <w:rPr>
          <w:color w:val="030303"/>
          <w:sz w:val="24"/>
          <w:szCs w:val="24"/>
        </w:rPr>
        <w:tab/>
        <w:t>Undertake final check of completed site work.</w:t>
      </w:r>
    </w:p>
    <w:p w14:paraId="0C232FF7" w14:textId="4B155632" w:rsidR="000F2146" w:rsidRPr="004118B6" w:rsidRDefault="0013049F" w:rsidP="0013049F">
      <w:pPr>
        <w:ind w:left="709"/>
        <w:rPr>
          <w:sz w:val="20"/>
        </w:rPr>
        <w:sectPr w:rsidR="000F2146" w:rsidRPr="004118B6" w:rsidSect="00DF37A5">
          <w:footerReference w:type="default" r:id="rId18"/>
          <w:pgSz w:w="11930" w:h="16850"/>
          <w:pgMar w:top="720" w:right="1015" w:bottom="720" w:left="720" w:header="0" w:footer="1276" w:gutter="0"/>
          <w:cols w:space="720"/>
        </w:sectPr>
      </w:pPr>
      <w:r w:rsidRPr="0013049F">
        <w:rPr>
          <w:color w:val="030303"/>
          <w:sz w:val="24"/>
          <w:szCs w:val="24"/>
        </w:rPr>
        <w:t>•</w:t>
      </w:r>
      <w:r w:rsidRPr="0013049F">
        <w:rPr>
          <w:color w:val="030303"/>
          <w:sz w:val="24"/>
          <w:szCs w:val="24"/>
        </w:rPr>
        <w:tab/>
        <w:t>Issue invoice(s).</w:t>
      </w:r>
    </w:p>
    <w:p w14:paraId="3CF3D3B9" w14:textId="16625C86" w:rsidR="000F2146" w:rsidRPr="001559A7" w:rsidRDefault="001559A7">
      <w:pPr>
        <w:tabs>
          <w:tab w:val="left" w:pos="4096"/>
        </w:tabs>
        <w:ind w:left="115"/>
        <w:rPr>
          <w:b/>
          <w:bCs/>
          <w:sz w:val="20"/>
        </w:rPr>
      </w:pPr>
      <w:r w:rsidRPr="001559A7">
        <w:rPr>
          <w:b/>
          <w:bCs/>
          <w:position w:val="1"/>
          <w:sz w:val="28"/>
          <w:szCs w:val="28"/>
        </w:rPr>
        <w:lastRenderedPageBreak/>
        <w:t>Appendix 4 – Distributor Roads Within Wiltshire</w:t>
      </w:r>
      <w:r w:rsidR="00626934" w:rsidRPr="001559A7">
        <w:rPr>
          <w:b/>
          <w:bCs/>
          <w:position w:val="1"/>
          <w:sz w:val="20"/>
        </w:rPr>
        <w:tab/>
      </w:r>
    </w:p>
    <w:p w14:paraId="710E3480" w14:textId="389EB973" w:rsidR="000F2146" w:rsidRPr="004118B6" w:rsidRDefault="000F2146">
      <w:pPr>
        <w:pStyle w:val="BodyText"/>
        <w:spacing w:before="8"/>
        <w:rPr>
          <w:sz w:val="4"/>
        </w:rPr>
      </w:pPr>
    </w:p>
    <w:p w14:paraId="4900F99A" w14:textId="7C095161" w:rsidR="000F2146" w:rsidRPr="004118B6" w:rsidRDefault="000F2146">
      <w:pPr>
        <w:pStyle w:val="BodyText"/>
        <w:rPr>
          <w:sz w:val="12"/>
        </w:rPr>
      </w:pPr>
    </w:p>
    <w:p w14:paraId="45746063" w14:textId="21152352" w:rsidR="000F2146" w:rsidRPr="004118B6" w:rsidRDefault="000F2146">
      <w:pPr>
        <w:pStyle w:val="BodyText"/>
        <w:rPr>
          <w:sz w:val="12"/>
        </w:rPr>
      </w:pPr>
    </w:p>
    <w:p w14:paraId="0B33B2D9" w14:textId="741B79D5" w:rsidR="009B4DBB" w:rsidRPr="004118B6" w:rsidRDefault="009B4DBB" w:rsidP="009B4DBB">
      <w:pPr>
        <w:pStyle w:val="BodyText"/>
      </w:pPr>
    </w:p>
    <w:p w14:paraId="5960DAAA" w14:textId="5B8E33A9" w:rsidR="009B4DBB" w:rsidRPr="004118B6" w:rsidRDefault="009B4DBB" w:rsidP="009B4DBB">
      <w:pPr>
        <w:pStyle w:val="BodyText"/>
      </w:pPr>
    </w:p>
    <w:p w14:paraId="73B18F8F" w14:textId="62F388F1" w:rsidR="009B4DBB" w:rsidRPr="004118B6" w:rsidRDefault="00F90FB2" w:rsidP="009B4DBB">
      <w:pPr>
        <w:pStyle w:val="BodyText"/>
      </w:pPr>
      <w:r w:rsidRPr="004118B6">
        <w:rPr>
          <w:noProof/>
        </w:rPr>
        <w:drawing>
          <wp:anchor distT="0" distB="0" distL="114300" distR="114300" simplePos="0" relativeHeight="487600640" behindDoc="1" locked="0" layoutInCell="1" allowOverlap="1" wp14:anchorId="4A456B69" wp14:editId="7ACA30F0">
            <wp:simplePos x="0" y="0"/>
            <wp:positionH relativeFrom="margin">
              <wp:posOffset>223284</wp:posOffset>
            </wp:positionH>
            <wp:positionV relativeFrom="paragraph">
              <wp:posOffset>144326</wp:posOffset>
            </wp:positionV>
            <wp:extent cx="6352540" cy="8122920"/>
            <wp:effectExtent l="0" t="0" r="0" b="0"/>
            <wp:wrapTight wrapText="bothSides">
              <wp:wrapPolygon edited="0">
                <wp:start x="15546" y="0"/>
                <wp:lineTo x="13214" y="101"/>
                <wp:lineTo x="12760" y="203"/>
                <wp:lineTo x="12760" y="811"/>
                <wp:lineTo x="583" y="912"/>
                <wp:lineTo x="583" y="20263"/>
                <wp:lineTo x="0" y="20769"/>
                <wp:lineTo x="0" y="21377"/>
                <wp:lineTo x="7967" y="21529"/>
                <wp:lineTo x="8550" y="21529"/>
                <wp:lineTo x="9198" y="21529"/>
                <wp:lineTo x="19432" y="21124"/>
                <wp:lineTo x="20080" y="21073"/>
                <wp:lineTo x="20857" y="20617"/>
                <wp:lineTo x="20792" y="19452"/>
                <wp:lineTo x="21181" y="18642"/>
                <wp:lineTo x="21246" y="13779"/>
                <wp:lineTo x="21505" y="11094"/>
                <wp:lineTo x="21505" y="10435"/>
                <wp:lineTo x="21375" y="5674"/>
                <wp:lineTo x="21181" y="4863"/>
                <wp:lineTo x="20922" y="4053"/>
                <wp:lineTo x="20987" y="456"/>
                <wp:lineTo x="19497" y="203"/>
                <wp:lineTo x="16453" y="0"/>
                <wp:lineTo x="15546" y="0"/>
              </wp:wrapPolygon>
            </wp:wrapTight>
            <wp:docPr id="10240076"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076" name="Picture 1" descr="A map of a city&#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6352540" cy="8122920"/>
                    </a:xfrm>
                    <a:prstGeom prst="rect">
                      <a:avLst/>
                    </a:prstGeom>
                  </pic:spPr>
                </pic:pic>
              </a:graphicData>
            </a:graphic>
            <wp14:sizeRelH relativeFrom="margin">
              <wp14:pctWidth>0</wp14:pctWidth>
            </wp14:sizeRelH>
            <wp14:sizeRelV relativeFrom="margin">
              <wp14:pctHeight>0</wp14:pctHeight>
            </wp14:sizeRelV>
          </wp:anchor>
        </w:drawing>
      </w:r>
    </w:p>
    <w:p w14:paraId="7DDD5F0D" w14:textId="76B398A2" w:rsidR="009B4DBB" w:rsidRPr="004118B6" w:rsidRDefault="009B4DBB" w:rsidP="009B4DBB">
      <w:pPr>
        <w:pStyle w:val="BodyText"/>
      </w:pPr>
    </w:p>
    <w:p w14:paraId="30946A8A" w14:textId="06AED8D3" w:rsidR="009B4DBB" w:rsidRPr="004118B6" w:rsidRDefault="002C3ECE" w:rsidP="009B4DBB">
      <w:pPr>
        <w:pStyle w:val="BodyText"/>
      </w:pPr>
      <w:r w:rsidRPr="004118B6">
        <w:rPr>
          <w:noProof/>
        </w:rPr>
        <w:drawing>
          <wp:anchor distT="0" distB="0" distL="114300" distR="114300" simplePos="0" relativeHeight="487601664" behindDoc="1" locked="0" layoutInCell="1" allowOverlap="1" wp14:anchorId="234C4785" wp14:editId="7CC0DB35">
            <wp:simplePos x="0" y="0"/>
            <wp:positionH relativeFrom="margin">
              <wp:align>right</wp:align>
            </wp:positionH>
            <wp:positionV relativeFrom="paragraph">
              <wp:posOffset>9087</wp:posOffset>
            </wp:positionV>
            <wp:extent cx="2209800" cy="571500"/>
            <wp:effectExtent l="0" t="0" r="0" b="0"/>
            <wp:wrapTight wrapText="bothSides">
              <wp:wrapPolygon edited="0">
                <wp:start x="0" y="0"/>
                <wp:lineTo x="0" y="20880"/>
                <wp:lineTo x="21414" y="20880"/>
                <wp:lineTo x="21414" y="0"/>
                <wp:lineTo x="0" y="0"/>
              </wp:wrapPolygon>
            </wp:wrapTight>
            <wp:docPr id="5994167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9800" cy="571500"/>
                    </a:xfrm>
                    <a:prstGeom prst="rect">
                      <a:avLst/>
                    </a:prstGeom>
                    <a:noFill/>
                  </pic:spPr>
                </pic:pic>
              </a:graphicData>
            </a:graphic>
          </wp:anchor>
        </w:drawing>
      </w:r>
    </w:p>
    <w:p w14:paraId="387C1D72" w14:textId="41EC667D" w:rsidR="0013049F" w:rsidRDefault="0013049F">
      <w:pPr>
        <w:rPr>
          <w:sz w:val="20"/>
          <w:szCs w:val="20"/>
        </w:rPr>
      </w:pPr>
      <w:r>
        <w:br w:type="page"/>
      </w:r>
    </w:p>
    <w:p w14:paraId="2524ADF7" w14:textId="58A0FAAB" w:rsidR="009B4DBB" w:rsidRDefault="0013049F" w:rsidP="0013049F">
      <w:pPr>
        <w:pStyle w:val="BodyText"/>
        <w:ind w:left="709"/>
        <w:rPr>
          <w:b/>
          <w:bCs/>
          <w:sz w:val="28"/>
          <w:szCs w:val="28"/>
        </w:rPr>
      </w:pPr>
      <w:r w:rsidRPr="0013049F">
        <w:rPr>
          <w:b/>
          <w:bCs/>
          <w:sz w:val="28"/>
          <w:szCs w:val="28"/>
        </w:rPr>
        <w:lastRenderedPageBreak/>
        <w:t>Frequently Asked Questions</w:t>
      </w:r>
    </w:p>
    <w:p w14:paraId="40BE6F4C" w14:textId="77777777" w:rsidR="0013049F" w:rsidRPr="0013049F" w:rsidRDefault="0013049F" w:rsidP="0013049F">
      <w:pPr>
        <w:pStyle w:val="BodyText"/>
        <w:ind w:left="709"/>
        <w:rPr>
          <w:b/>
          <w:bCs/>
          <w:sz w:val="28"/>
          <w:szCs w:val="28"/>
        </w:rPr>
      </w:pPr>
    </w:p>
    <w:p w14:paraId="0C827C4D" w14:textId="1F5BC016" w:rsidR="009B4DBB" w:rsidRPr="004118B6" w:rsidRDefault="009B4DBB" w:rsidP="009B4DBB">
      <w:pPr>
        <w:pStyle w:val="BodyText"/>
      </w:pPr>
    </w:p>
    <w:p w14:paraId="140EA43C" w14:textId="77777777" w:rsidR="0013049F" w:rsidRPr="0013049F" w:rsidRDefault="0013049F" w:rsidP="0013049F">
      <w:pPr>
        <w:pStyle w:val="BodyText"/>
        <w:ind w:left="709"/>
        <w:rPr>
          <w:b/>
          <w:bCs/>
          <w:sz w:val="24"/>
          <w:szCs w:val="24"/>
        </w:rPr>
      </w:pPr>
      <w:r w:rsidRPr="0013049F">
        <w:rPr>
          <w:b/>
          <w:bCs/>
          <w:sz w:val="24"/>
          <w:szCs w:val="24"/>
        </w:rPr>
        <w:t>1.</w:t>
      </w:r>
      <w:r w:rsidRPr="0013049F">
        <w:rPr>
          <w:b/>
          <w:bCs/>
          <w:sz w:val="24"/>
          <w:szCs w:val="24"/>
        </w:rPr>
        <w:tab/>
        <w:t>What if my facilities or signs are located outside the Wiltshire County boundary?</w:t>
      </w:r>
    </w:p>
    <w:p w14:paraId="10BF5F0D" w14:textId="77777777" w:rsidR="0013049F" w:rsidRPr="0013049F" w:rsidRDefault="0013049F" w:rsidP="0013049F">
      <w:pPr>
        <w:pStyle w:val="BodyText"/>
        <w:ind w:left="709"/>
        <w:rPr>
          <w:sz w:val="24"/>
          <w:szCs w:val="24"/>
        </w:rPr>
      </w:pPr>
    </w:p>
    <w:p w14:paraId="18AE339E" w14:textId="77777777" w:rsidR="0013049F" w:rsidRPr="0013049F" w:rsidRDefault="0013049F" w:rsidP="0013049F">
      <w:pPr>
        <w:pStyle w:val="BodyText"/>
        <w:ind w:left="709"/>
        <w:rPr>
          <w:sz w:val="24"/>
          <w:szCs w:val="24"/>
        </w:rPr>
      </w:pPr>
      <w:r w:rsidRPr="0013049F">
        <w:rPr>
          <w:sz w:val="24"/>
          <w:szCs w:val="24"/>
        </w:rPr>
        <w:t>If an application for tourism signs requires signing on routes in a neighbouring county, a separate application must be submitted to that local authority. That application will be assessed independently by that body according to its own policy for tourism signs, and applicants will be responsible for any costs incurred. See page 2 for information about applications for signs located in the area covered by Swindon Borough Council.</w:t>
      </w:r>
    </w:p>
    <w:p w14:paraId="6DFEE938" w14:textId="77777777" w:rsidR="0013049F" w:rsidRPr="0013049F" w:rsidRDefault="0013049F" w:rsidP="0013049F">
      <w:pPr>
        <w:pStyle w:val="BodyText"/>
        <w:ind w:left="709"/>
        <w:rPr>
          <w:sz w:val="24"/>
          <w:szCs w:val="24"/>
        </w:rPr>
      </w:pPr>
    </w:p>
    <w:p w14:paraId="67460BB8" w14:textId="77777777" w:rsidR="0013049F" w:rsidRPr="0013049F" w:rsidRDefault="0013049F" w:rsidP="0013049F">
      <w:pPr>
        <w:pStyle w:val="BodyText"/>
        <w:ind w:left="709"/>
        <w:rPr>
          <w:b/>
          <w:bCs/>
          <w:sz w:val="24"/>
          <w:szCs w:val="24"/>
        </w:rPr>
      </w:pPr>
      <w:r w:rsidRPr="0013049F">
        <w:rPr>
          <w:b/>
          <w:bCs/>
          <w:sz w:val="24"/>
          <w:szCs w:val="24"/>
        </w:rPr>
        <w:t>2.</w:t>
      </w:r>
      <w:r w:rsidRPr="0013049F">
        <w:rPr>
          <w:b/>
          <w:bCs/>
          <w:sz w:val="24"/>
          <w:szCs w:val="24"/>
        </w:rPr>
        <w:tab/>
        <w:t>What if I want tourism signs on a motorway or trunk road?</w:t>
      </w:r>
    </w:p>
    <w:p w14:paraId="053C6DC9" w14:textId="77777777" w:rsidR="0013049F" w:rsidRPr="0013049F" w:rsidRDefault="0013049F" w:rsidP="0013049F">
      <w:pPr>
        <w:pStyle w:val="BodyText"/>
        <w:ind w:left="709"/>
        <w:rPr>
          <w:sz w:val="24"/>
          <w:szCs w:val="24"/>
        </w:rPr>
      </w:pPr>
    </w:p>
    <w:p w14:paraId="3D36749E" w14:textId="77777777" w:rsidR="0013049F" w:rsidRDefault="0013049F" w:rsidP="0013049F">
      <w:pPr>
        <w:pStyle w:val="BodyText"/>
        <w:ind w:left="709"/>
        <w:rPr>
          <w:sz w:val="24"/>
          <w:szCs w:val="24"/>
        </w:rPr>
      </w:pPr>
      <w:r w:rsidRPr="0013049F">
        <w:rPr>
          <w:sz w:val="24"/>
          <w:szCs w:val="24"/>
        </w:rPr>
        <w:t xml:space="preserve">If your attraction or facility lies on a trunk road or requires signs from a motorway or trunk road it will be necessary to involve National Highways. You will be advised if this is the case when your application is received by </w:t>
      </w:r>
      <w:proofErr w:type="spellStart"/>
      <w:r w:rsidRPr="0013049F">
        <w:rPr>
          <w:sz w:val="24"/>
          <w:szCs w:val="24"/>
        </w:rPr>
        <w:t>VisitWiltshire</w:t>
      </w:r>
      <w:proofErr w:type="spellEnd"/>
      <w:r w:rsidRPr="0013049F">
        <w:rPr>
          <w:sz w:val="24"/>
          <w:szCs w:val="24"/>
        </w:rPr>
        <w:t xml:space="preserve">, although you should be able to identify if this is likely from the map in Appendix </w:t>
      </w:r>
      <w:r>
        <w:rPr>
          <w:sz w:val="24"/>
          <w:szCs w:val="24"/>
        </w:rPr>
        <w:t>4</w:t>
      </w:r>
      <w:r w:rsidRPr="0013049F">
        <w:rPr>
          <w:sz w:val="24"/>
          <w:szCs w:val="24"/>
        </w:rPr>
        <w:t xml:space="preserve">. </w:t>
      </w:r>
    </w:p>
    <w:p w14:paraId="31EF9EA9" w14:textId="77777777" w:rsidR="0013049F" w:rsidRDefault="0013049F" w:rsidP="0013049F">
      <w:pPr>
        <w:pStyle w:val="BodyText"/>
        <w:ind w:left="709"/>
        <w:rPr>
          <w:sz w:val="24"/>
          <w:szCs w:val="24"/>
        </w:rPr>
      </w:pPr>
    </w:p>
    <w:p w14:paraId="7A4C669F" w14:textId="6D24A58A" w:rsidR="0013049F" w:rsidRPr="0013049F" w:rsidRDefault="0013049F" w:rsidP="0013049F">
      <w:pPr>
        <w:pStyle w:val="BodyText"/>
        <w:ind w:left="709"/>
        <w:rPr>
          <w:sz w:val="24"/>
          <w:szCs w:val="24"/>
        </w:rPr>
      </w:pPr>
      <w:r w:rsidRPr="0013049F">
        <w:rPr>
          <w:sz w:val="24"/>
          <w:szCs w:val="24"/>
        </w:rPr>
        <w:t>The Trunk Roads in Wiltshire are as follows: M4, A36, A303 and A419.</w:t>
      </w:r>
    </w:p>
    <w:p w14:paraId="6009E137" w14:textId="77777777" w:rsidR="0013049F" w:rsidRPr="0013049F" w:rsidRDefault="0013049F" w:rsidP="0013049F">
      <w:pPr>
        <w:pStyle w:val="BodyText"/>
        <w:ind w:left="709"/>
        <w:rPr>
          <w:sz w:val="24"/>
          <w:szCs w:val="24"/>
        </w:rPr>
      </w:pPr>
    </w:p>
    <w:p w14:paraId="7611D3C4" w14:textId="77777777" w:rsidR="0013049F" w:rsidRDefault="0013049F" w:rsidP="0013049F">
      <w:pPr>
        <w:pStyle w:val="BodyText"/>
        <w:ind w:left="709"/>
        <w:rPr>
          <w:sz w:val="24"/>
          <w:szCs w:val="24"/>
        </w:rPr>
      </w:pPr>
      <w:r w:rsidRPr="0013049F">
        <w:rPr>
          <w:sz w:val="24"/>
          <w:szCs w:val="24"/>
        </w:rPr>
        <w:t>National Highways has special eligibility criteria, in addition to those listed in Appendix 1. Please refer to Apply for brown tourist signs on roads that Highways England manage - GOV.UK.</w:t>
      </w:r>
    </w:p>
    <w:p w14:paraId="4BBFCE72" w14:textId="77777777" w:rsidR="0013049F" w:rsidRPr="0013049F" w:rsidRDefault="0013049F" w:rsidP="0013049F">
      <w:pPr>
        <w:pStyle w:val="BodyText"/>
        <w:ind w:left="709"/>
        <w:rPr>
          <w:sz w:val="24"/>
          <w:szCs w:val="24"/>
        </w:rPr>
      </w:pPr>
    </w:p>
    <w:p w14:paraId="24F60FC6" w14:textId="77777777" w:rsidR="0013049F" w:rsidRPr="0013049F" w:rsidRDefault="0013049F" w:rsidP="0013049F">
      <w:pPr>
        <w:pStyle w:val="BodyText"/>
        <w:ind w:left="709"/>
        <w:rPr>
          <w:b/>
          <w:bCs/>
          <w:sz w:val="24"/>
          <w:szCs w:val="24"/>
        </w:rPr>
      </w:pPr>
      <w:r w:rsidRPr="0013049F">
        <w:rPr>
          <w:b/>
          <w:bCs/>
          <w:sz w:val="24"/>
          <w:szCs w:val="24"/>
        </w:rPr>
        <w:t>3.</w:t>
      </w:r>
      <w:r w:rsidRPr="0013049F">
        <w:rPr>
          <w:b/>
          <w:bCs/>
          <w:sz w:val="24"/>
          <w:szCs w:val="24"/>
        </w:rPr>
        <w:tab/>
        <w:t>If my application is approved, what happens next?</w:t>
      </w:r>
    </w:p>
    <w:p w14:paraId="0EC7E54A" w14:textId="77777777" w:rsidR="0013049F" w:rsidRPr="0013049F" w:rsidRDefault="0013049F" w:rsidP="0013049F">
      <w:pPr>
        <w:pStyle w:val="BodyText"/>
        <w:ind w:left="709"/>
        <w:rPr>
          <w:sz w:val="24"/>
          <w:szCs w:val="24"/>
        </w:rPr>
      </w:pPr>
    </w:p>
    <w:p w14:paraId="25B410DD" w14:textId="77777777" w:rsidR="0013049F" w:rsidRPr="0013049F" w:rsidRDefault="0013049F" w:rsidP="0013049F">
      <w:pPr>
        <w:pStyle w:val="BodyText"/>
        <w:ind w:left="709"/>
        <w:rPr>
          <w:sz w:val="24"/>
          <w:szCs w:val="24"/>
        </w:rPr>
      </w:pPr>
      <w:r w:rsidRPr="0013049F">
        <w:rPr>
          <w:sz w:val="24"/>
          <w:szCs w:val="24"/>
        </w:rPr>
        <w:t>It is a condition of approval for tourism signs that all existing advertising signs at or near the location of the new signs be removed prior to the signs being installed.  This includes A-frame signs, blackboards, menu boards, 'open' or special offers signs, etc.</w:t>
      </w:r>
    </w:p>
    <w:p w14:paraId="07F7C4FB" w14:textId="77777777" w:rsidR="0013049F" w:rsidRPr="0013049F" w:rsidRDefault="0013049F" w:rsidP="0013049F">
      <w:pPr>
        <w:pStyle w:val="BodyText"/>
        <w:ind w:left="709"/>
        <w:rPr>
          <w:sz w:val="24"/>
          <w:szCs w:val="24"/>
        </w:rPr>
      </w:pPr>
    </w:p>
    <w:p w14:paraId="474C8ABA" w14:textId="77777777" w:rsidR="0013049F" w:rsidRPr="0013049F" w:rsidRDefault="0013049F" w:rsidP="0013049F">
      <w:pPr>
        <w:pStyle w:val="BodyText"/>
        <w:ind w:left="709"/>
        <w:rPr>
          <w:sz w:val="24"/>
          <w:szCs w:val="24"/>
        </w:rPr>
      </w:pPr>
      <w:r w:rsidRPr="0013049F">
        <w:rPr>
          <w:sz w:val="24"/>
          <w:szCs w:val="24"/>
        </w:rPr>
        <w:t>After this has been done (if necessary), the supply and erection of signs will be carried out by the appropriate highway authority.</w:t>
      </w:r>
    </w:p>
    <w:p w14:paraId="45352221" w14:textId="779E55AE" w:rsidR="009B4DBB" w:rsidRPr="0013049F" w:rsidRDefault="009B4DBB" w:rsidP="0013049F">
      <w:pPr>
        <w:pStyle w:val="BodyText"/>
        <w:ind w:left="709"/>
        <w:rPr>
          <w:sz w:val="24"/>
          <w:szCs w:val="24"/>
        </w:rPr>
      </w:pPr>
    </w:p>
    <w:p w14:paraId="66A86923" w14:textId="77777777" w:rsidR="000F2146" w:rsidRPr="004118B6" w:rsidRDefault="000F2146">
      <w:pPr>
        <w:pStyle w:val="BodyText"/>
      </w:pPr>
    </w:p>
    <w:p w14:paraId="351649F7" w14:textId="77777777" w:rsidR="000F2146" w:rsidRPr="004118B6" w:rsidRDefault="000F2146">
      <w:pPr>
        <w:sectPr w:rsidR="000F2146" w:rsidRPr="004118B6" w:rsidSect="00F90FB2">
          <w:footerReference w:type="default" r:id="rId21"/>
          <w:pgSz w:w="11930" w:h="16850"/>
          <w:pgMar w:top="720" w:right="1015" w:bottom="720" w:left="720" w:header="0" w:footer="1276" w:gutter="0"/>
          <w:cols w:space="720"/>
          <w:docGrid w:linePitch="299"/>
        </w:sectPr>
      </w:pPr>
    </w:p>
    <w:p w14:paraId="188A26BD" w14:textId="7C3B614D" w:rsidR="3B874016" w:rsidRDefault="3B874016" w:rsidP="00DF09CF">
      <w:pPr>
        <w:pStyle w:val="BodyText"/>
        <w:rPr>
          <w:sz w:val="15"/>
          <w:szCs w:val="15"/>
        </w:rPr>
      </w:pPr>
    </w:p>
    <w:sectPr w:rsidR="3B874016" w:rsidSect="00DF37A5">
      <w:type w:val="continuous"/>
      <w:pgSz w:w="11930" w:h="16850"/>
      <w:pgMar w:top="1500" w:right="1015" w:bottom="1460" w:left="540" w:header="0" w:footer="0" w:gutter="0"/>
      <w:cols w:num="2" w:space="720" w:equalWidth="0">
        <w:col w:w="7199" w:space="40"/>
        <w:col w:w="385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1224BE" w14:textId="77777777" w:rsidR="00CE7B9E" w:rsidRPr="004118B6" w:rsidRDefault="00CE7B9E">
      <w:r w:rsidRPr="004118B6">
        <w:separator/>
      </w:r>
    </w:p>
  </w:endnote>
  <w:endnote w:type="continuationSeparator" w:id="0">
    <w:p w14:paraId="5104B972" w14:textId="77777777" w:rsidR="00CE7B9E" w:rsidRPr="004118B6" w:rsidRDefault="00CE7B9E">
      <w:r w:rsidRPr="004118B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3704047"/>
      <w:docPartObj>
        <w:docPartGallery w:val="Page Numbers (Bottom of Page)"/>
        <w:docPartUnique/>
      </w:docPartObj>
    </w:sdtPr>
    <w:sdtEndPr>
      <w:rPr>
        <w:noProof/>
      </w:rPr>
    </w:sdtEndPr>
    <w:sdtContent>
      <w:p w14:paraId="2571DDEE" w14:textId="620745AF" w:rsidR="002D2D73" w:rsidRDefault="002D2D7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60A8A9" w14:textId="5BBC3AD3" w:rsidR="000F2146" w:rsidRPr="004118B6" w:rsidRDefault="000F2146">
    <w:pPr>
      <w:pStyle w:val="BodyText"/>
      <w:spacing w:line="14" w:lineRule="auto"/>
      <w:rPr>
        <w:sz w:val="15"/>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6662707"/>
      <w:docPartObj>
        <w:docPartGallery w:val="Page Numbers (Bottom of Page)"/>
        <w:docPartUnique/>
      </w:docPartObj>
    </w:sdtPr>
    <w:sdtEndPr>
      <w:rPr>
        <w:noProof/>
      </w:rPr>
    </w:sdtEndPr>
    <w:sdtContent>
      <w:p w14:paraId="31FBBC13" w14:textId="77777777" w:rsidR="00F90FB2" w:rsidRDefault="00F90FB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6AFF7E" w14:textId="77777777" w:rsidR="00F90FB2" w:rsidRPr="004118B6" w:rsidRDefault="00F90FB2">
    <w:pPr>
      <w:pStyle w:val="BodyText"/>
      <w:spacing w:line="14" w:lineRule="auto"/>
      <w:rPr>
        <w:sz w:val="1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1491049"/>
      <w:docPartObj>
        <w:docPartGallery w:val="Page Numbers (Bottom of Page)"/>
        <w:docPartUnique/>
      </w:docPartObj>
    </w:sdtPr>
    <w:sdtEndPr>
      <w:rPr>
        <w:noProof/>
      </w:rPr>
    </w:sdtEndPr>
    <w:sdtContent>
      <w:p w14:paraId="62E29A15" w14:textId="438A8791" w:rsidR="00F90FB2" w:rsidRDefault="00F90FB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D8A198" w14:textId="77777777" w:rsidR="000F2146" w:rsidRPr="004118B6" w:rsidRDefault="000F214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5D0CC2" w14:textId="77777777" w:rsidR="00CE7B9E" w:rsidRPr="004118B6" w:rsidRDefault="00CE7B9E">
      <w:r w:rsidRPr="004118B6">
        <w:separator/>
      </w:r>
    </w:p>
  </w:footnote>
  <w:footnote w:type="continuationSeparator" w:id="0">
    <w:p w14:paraId="2A46CB24" w14:textId="77777777" w:rsidR="00CE7B9E" w:rsidRPr="004118B6" w:rsidRDefault="00CE7B9E">
      <w:r w:rsidRPr="004118B6">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422D6"/>
    <w:multiLevelType w:val="hybridMultilevel"/>
    <w:tmpl w:val="988807FE"/>
    <w:lvl w:ilvl="0" w:tplc="D7BA759E">
      <w:start w:val="1"/>
      <w:numFmt w:val="decimal"/>
      <w:lvlText w:val="%1."/>
      <w:lvlJc w:val="left"/>
      <w:pPr>
        <w:ind w:left="873" w:hanging="262"/>
        <w:jc w:val="right"/>
      </w:pPr>
      <w:rPr>
        <w:rFonts w:ascii="Arial" w:eastAsia="Arial" w:hAnsi="Arial" w:cs="Arial" w:hint="default"/>
        <w:b/>
        <w:bCs/>
        <w:i w:val="0"/>
        <w:iCs w:val="0"/>
        <w:color w:val="030303"/>
        <w:spacing w:val="-1"/>
        <w:w w:val="99"/>
        <w:sz w:val="24"/>
        <w:szCs w:val="24"/>
        <w:lang w:val="en-US" w:eastAsia="en-US" w:bidi="ar-SA"/>
      </w:rPr>
    </w:lvl>
    <w:lvl w:ilvl="1" w:tplc="77F8DA46">
      <w:numFmt w:val="bullet"/>
      <w:lvlText w:val="•"/>
      <w:lvlJc w:val="left"/>
      <w:pPr>
        <w:ind w:left="1900" w:hanging="262"/>
      </w:pPr>
      <w:rPr>
        <w:rFonts w:hint="default"/>
        <w:lang w:val="en-US" w:eastAsia="en-US" w:bidi="ar-SA"/>
      </w:rPr>
    </w:lvl>
    <w:lvl w:ilvl="2" w:tplc="27B81586">
      <w:numFmt w:val="bullet"/>
      <w:lvlText w:val="•"/>
      <w:lvlJc w:val="left"/>
      <w:pPr>
        <w:ind w:left="2920" w:hanging="262"/>
      </w:pPr>
      <w:rPr>
        <w:rFonts w:hint="default"/>
        <w:lang w:val="en-US" w:eastAsia="en-US" w:bidi="ar-SA"/>
      </w:rPr>
    </w:lvl>
    <w:lvl w:ilvl="3" w:tplc="2D0C73C2">
      <w:numFmt w:val="bullet"/>
      <w:lvlText w:val="•"/>
      <w:lvlJc w:val="left"/>
      <w:pPr>
        <w:ind w:left="3940" w:hanging="262"/>
      </w:pPr>
      <w:rPr>
        <w:rFonts w:hint="default"/>
        <w:lang w:val="en-US" w:eastAsia="en-US" w:bidi="ar-SA"/>
      </w:rPr>
    </w:lvl>
    <w:lvl w:ilvl="4" w:tplc="6DA84142">
      <w:numFmt w:val="bullet"/>
      <w:lvlText w:val="•"/>
      <w:lvlJc w:val="left"/>
      <w:pPr>
        <w:ind w:left="4960" w:hanging="262"/>
      </w:pPr>
      <w:rPr>
        <w:rFonts w:hint="default"/>
        <w:lang w:val="en-US" w:eastAsia="en-US" w:bidi="ar-SA"/>
      </w:rPr>
    </w:lvl>
    <w:lvl w:ilvl="5" w:tplc="DD383B88">
      <w:numFmt w:val="bullet"/>
      <w:lvlText w:val="•"/>
      <w:lvlJc w:val="left"/>
      <w:pPr>
        <w:ind w:left="5980" w:hanging="262"/>
      </w:pPr>
      <w:rPr>
        <w:rFonts w:hint="default"/>
        <w:lang w:val="en-US" w:eastAsia="en-US" w:bidi="ar-SA"/>
      </w:rPr>
    </w:lvl>
    <w:lvl w:ilvl="6" w:tplc="4F2A8B28">
      <w:numFmt w:val="bullet"/>
      <w:lvlText w:val="•"/>
      <w:lvlJc w:val="left"/>
      <w:pPr>
        <w:ind w:left="7000" w:hanging="262"/>
      </w:pPr>
      <w:rPr>
        <w:rFonts w:hint="default"/>
        <w:lang w:val="en-US" w:eastAsia="en-US" w:bidi="ar-SA"/>
      </w:rPr>
    </w:lvl>
    <w:lvl w:ilvl="7" w:tplc="0C2678BC">
      <w:numFmt w:val="bullet"/>
      <w:lvlText w:val="•"/>
      <w:lvlJc w:val="left"/>
      <w:pPr>
        <w:ind w:left="8020" w:hanging="262"/>
      </w:pPr>
      <w:rPr>
        <w:rFonts w:hint="default"/>
        <w:lang w:val="en-US" w:eastAsia="en-US" w:bidi="ar-SA"/>
      </w:rPr>
    </w:lvl>
    <w:lvl w:ilvl="8" w:tplc="3F40D75E">
      <w:numFmt w:val="bullet"/>
      <w:lvlText w:val="•"/>
      <w:lvlJc w:val="left"/>
      <w:pPr>
        <w:ind w:left="9040" w:hanging="262"/>
      </w:pPr>
      <w:rPr>
        <w:rFonts w:hint="default"/>
        <w:lang w:val="en-US" w:eastAsia="en-US" w:bidi="ar-SA"/>
      </w:rPr>
    </w:lvl>
  </w:abstractNum>
  <w:abstractNum w:abstractNumId="1" w15:restartNumberingAfterBreak="0">
    <w:nsid w:val="17BE787E"/>
    <w:multiLevelType w:val="hybridMultilevel"/>
    <w:tmpl w:val="75EEC326"/>
    <w:lvl w:ilvl="0" w:tplc="18FE3272">
      <w:numFmt w:val="bullet"/>
      <w:lvlText w:val="o"/>
      <w:lvlJc w:val="left"/>
      <w:pPr>
        <w:ind w:left="799" w:hanging="240"/>
      </w:pPr>
      <w:rPr>
        <w:rFonts w:ascii="Times New Roman" w:eastAsia="Times New Roman" w:hAnsi="Times New Roman" w:cs="Times New Roman" w:hint="default"/>
        <w:b/>
        <w:bCs/>
        <w:i w:val="0"/>
        <w:iCs w:val="0"/>
        <w:color w:val="030303"/>
        <w:spacing w:val="0"/>
        <w:w w:val="100"/>
        <w:sz w:val="11"/>
        <w:szCs w:val="11"/>
        <w:lang w:val="en-US" w:eastAsia="en-US" w:bidi="ar-SA"/>
      </w:rPr>
    </w:lvl>
    <w:lvl w:ilvl="1" w:tplc="CB029C6A">
      <w:numFmt w:val="bullet"/>
      <w:lvlText w:val="•"/>
      <w:lvlJc w:val="left"/>
      <w:pPr>
        <w:ind w:left="1828" w:hanging="240"/>
      </w:pPr>
      <w:rPr>
        <w:rFonts w:hint="default"/>
        <w:lang w:val="en-US" w:eastAsia="en-US" w:bidi="ar-SA"/>
      </w:rPr>
    </w:lvl>
    <w:lvl w:ilvl="2" w:tplc="08608E3A">
      <w:numFmt w:val="bullet"/>
      <w:lvlText w:val="•"/>
      <w:lvlJc w:val="left"/>
      <w:pPr>
        <w:ind w:left="2856" w:hanging="240"/>
      </w:pPr>
      <w:rPr>
        <w:rFonts w:hint="default"/>
        <w:lang w:val="en-US" w:eastAsia="en-US" w:bidi="ar-SA"/>
      </w:rPr>
    </w:lvl>
    <w:lvl w:ilvl="3" w:tplc="AF86260E">
      <w:numFmt w:val="bullet"/>
      <w:lvlText w:val="•"/>
      <w:lvlJc w:val="left"/>
      <w:pPr>
        <w:ind w:left="3884" w:hanging="240"/>
      </w:pPr>
      <w:rPr>
        <w:rFonts w:hint="default"/>
        <w:lang w:val="en-US" w:eastAsia="en-US" w:bidi="ar-SA"/>
      </w:rPr>
    </w:lvl>
    <w:lvl w:ilvl="4" w:tplc="35E85814">
      <w:numFmt w:val="bullet"/>
      <w:lvlText w:val="•"/>
      <w:lvlJc w:val="left"/>
      <w:pPr>
        <w:ind w:left="4912" w:hanging="240"/>
      </w:pPr>
      <w:rPr>
        <w:rFonts w:hint="default"/>
        <w:lang w:val="en-US" w:eastAsia="en-US" w:bidi="ar-SA"/>
      </w:rPr>
    </w:lvl>
    <w:lvl w:ilvl="5" w:tplc="7D62C064">
      <w:numFmt w:val="bullet"/>
      <w:lvlText w:val="•"/>
      <w:lvlJc w:val="left"/>
      <w:pPr>
        <w:ind w:left="5940" w:hanging="240"/>
      </w:pPr>
      <w:rPr>
        <w:rFonts w:hint="default"/>
        <w:lang w:val="en-US" w:eastAsia="en-US" w:bidi="ar-SA"/>
      </w:rPr>
    </w:lvl>
    <w:lvl w:ilvl="6" w:tplc="551C7FAC">
      <w:numFmt w:val="bullet"/>
      <w:lvlText w:val="•"/>
      <w:lvlJc w:val="left"/>
      <w:pPr>
        <w:ind w:left="6968" w:hanging="240"/>
      </w:pPr>
      <w:rPr>
        <w:rFonts w:hint="default"/>
        <w:lang w:val="en-US" w:eastAsia="en-US" w:bidi="ar-SA"/>
      </w:rPr>
    </w:lvl>
    <w:lvl w:ilvl="7" w:tplc="69CACD9A">
      <w:numFmt w:val="bullet"/>
      <w:lvlText w:val="•"/>
      <w:lvlJc w:val="left"/>
      <w:pPr>
        <w:ind w:left="7996" w:hanging="240"/>
      </w:pPr>
      <w:rPr>
        <w:rFonts w:hint="default"/>
        <w:lang w:val="en-US" w:eastAsia="en-US" w:bidi="ar-SA"/>
      </w:rPr>
    </w:lvl>
    <w:lvl w:ilvl="8" w:tplc="33C46582">
      <w:numFmt w:val="bullet"/>
      <w:lvlText w:val="•"/>
      <w:lvlJc w:val="left"/>
      <w:pPr>
        <w:ind w:left="9024" w:hanging="240"/>
      </w:pPr>
      <w:rPr>
        <w:rFonts w:hint="default"/>
        <w:lang w:val="en-US" w:eastAsia="en-US" w:bidi="ar-SA"/>
      </w:rPr>
    </w:lvl>
  </w:abstractNum>
  <w:abstractNum w:abstractNumId="2" w15:restartNumberingAfterBreak="0">
    <w:nsid w:val="29C642C6"/>
    <w:multiLevelType w:val="hybridMultilevel"/>
    <w:tmpl w:val="29E49860"/>
    <w:lvl w:ilvl="0" w:tplc="55AAE2FA">
      <w:start w:val="2"/>
      <w:numFmt w:val="bullet"/>
      <w:lvlText w:val="-"/>
      <w:lvlJc w:val="left"/>
      <w:pPr>
        <w:ind w:left="330" w:hanging="360"/>
      </w:pPr>
      <w:rPr>
        <w:rFonts w:ascii="Arial" w:eastAsia="Arial" w:hAnsi="Arial" w:cs="Arial" w:hint="default"/>
      </w:rPr>
    </w:lvl>
    <w:lvl w:ilvl="1" w:tplc="08090003" w:tentative="1">
      <w:start w:val="1"/>
      <w:numFmt w:val="bullet"/>
      <w:lvlText w:val="o"/>
      <w:lvlJc w:val="left"/>
      <w:pPr>
        <w:ind w:left="1050" w:hanging="360"/>
      </w:pPr>
      <w:rPr>
        <w:rFonts w:ascii="Courier New" w:hAnsi="Courier New" w:cs="Courier New" w:hint="default"/>
      </w:rPr>
    </w:lvl>
    <w:lvl w:ilvl="2" w:tplc="08090005" w:tentative="1">
      <w:start w:val="1"/>
      <w:numFmt w:val="bullet"/>
      <w:lvlText w:val=""/>
      <w:lvlJc w:val="left"/>
      <w:pPr>
        <w:ind w:left="1770" w:hanging="360"/>
      </w:pPr>
      <w:rPr>
        <w:rFonts w:ascii="Wingdings" w:hAnsi="Wingdings" w:hint="default"/>
      </w:rPr>
    </w:lvl>
    <w:lvl w:ilvl="3" w:tplc="08090001" w:tentative="1">
      <w:start w:val="1"/>
      <w:numFmt w:val="bullet"/>
      <w:lvlText w:val=""/>
      <w:lvlJc w:val="left"/>
      <w:pPr>
        <w:ind w:left="2490" w:hanging="360"/>
      </w:pPr>
      <w:rPr>
        <w:rFonts w:ascii="Symbol" w:hAnsi="Symbol" w:hint="default"/>
      </w:rPr>
    </w:lvl>
    <w:lvl w:ilvl="4" w:tplc="08090003" w:tentative="1">
      <w:start w:val="1"/>
      <w:numFmt w:val="bullet"/>
      <w:lvlText w:val="o"/>
      <w:lvlJc w:val="left"/>
      <w:pPr>
        <w:ind w:left="3210" w:hanging="360"/>
      </w:pPr>
      <w:rPr>
        <w:rFonts w:ascii="Courier New" w:hAnsi="Courier New" w:cs="Courier New" w:hint="default"/>
      </w:rPr>
    </w:lvl>
    <w:lvl w:ilvl="5" w:tplc="08090005" w:tentative="1">
      <w:start w:val="1"/>
      <w:numFmt w:val="bullet"/>
      <w:lvlText w:val=""/>
      <w:lvlJc w:val="left"/>
      <w:pPr>
        <w:ind w:left="3930" w:hanging="360"/>
      </w:pPr>
      <w:rPr>
        <w:rFonts w:ascii="Wingdings" w:hAnsi="Wingdings" w:hint="default"/>
      </w:rPr>
    </w:lvl>
    <w:lvl w:ilvl="6" w:tplc="08090001" w:tentative="1">
      <w:start w:val="1"/>
      <w:numFmt w:val="bullet"/>
      <w:lvlText w:val=""/>
      <w:lvlJc w:val="left"/>
      <w:pPr>
        <w:ind w:left="4650" w:hanging="360"/>
      </w:pPr>
      <w:rPr>
        <w:rFonts w:ascii="Symbol" w:hAnsi="Symbol" w:hint="default"/>
      </w:rPr>
    </w:lvl>
    <w:lvl w:ilvl="7" w:tplc="08090003" w:tentative="1">
      <w:start w:val="1"/>
      <w:numFmt w:val="bullet"/>
      <w:lvlText w:val="o"/>
      <w:lvlJc w:val="left"/>
      <w:pPr>
        <w:ind w:left="5370" w:hanging="360"/>
      </w:pPr>
      <w:rPr>
        <w:rFonts w:ascii="Courier New" w:hAnsi="Courier New" w:cs="Courier New" w:hint="default"/>
      </w:rPr>
    </w:lvl>
    <w:lvl w:ilvl="8" w:tplc="08090005" w:tentative="1">
      <w:start w:val="1"/>
      <w:numFmt w:val="bullet"/>
      <w:lvlText w:val=""/>
      <w:lvlJc w:val="left"/>
      <w:pPr>
        <w:ind w:left="6090" w:hanging="360"/>
      </w:pPr>
      <w:rPr>
        <w:rFonts w:ascii="Wingdings" w:hAnsi="Wingdings" w:hint="default"/>
      </w:rPr>
    </w:lvl>
  </w:abstractNum>
  <w:abstractNum w:abstractNumId="3" w15:restartNumberingAfterBreak="0">
    <w:nsid w:val="316E7EE9"/>
    <w:multiLevelType w:val="hybridMultilevel"/>
    <w:tmpl w:val="061236CE"/>
    <w:lvl w:ilvl="0" w:tplc="F350D970">
      <w:start w:val="1"/>
      <w:numFmt w:val="decimal"/>
      <w:lvlText w:val="%1."/>
      <w:lvlJc w:val="left"/>
      <w:pPr>
        <w:ind w:left="1041" w:hanging="392"/>
      </w:pPr>
      <w:rPr>
        <w:rFonts w:hint="default"/>
        <w:spacing w:val="-1"/>
        <w:w w:val="99"/>
        <w:lang w:val="en-US" w:eastAsia="en-US" w:bidi="ar-SA"/>
      </w:rPr>
    </w:lvl>
    <w:lvl w:ilvl="1" w:tplc="1F347FB6">
      <w:numFmt w:val="bullet"/>
      <w:lvlText w:val="•"/>
      <w:lvlJc w:val="left"/>
      <w:pPr>
        <w:ind w:left="2044" w:hanging="392"/>
      </w:pPr>
      <w:rPr>
        <w:rFonts w:hint="default"/>
        <w:lang w:val="en-US" w:eastAsia="en-US" w:bidi="ar-SA"/>
      </w:rPr>
    </w:lvl>
    <w:lvl w:ilvl="2" w:tplc="D7BE56C0">
      <w:numFmt w:val="bullet"/>
      <w:lvlText w:val="•"/>
      <w:lvlJc w:val="left"/>
      <w:pPr>
        <w:ind w:left="3048" w:hanging="392"/>
      </w:pPr>
      <w:rPr>
        <w:rFonts w:hint="default"/>
        <w:lang w:val="en-US" w:eastAsia="en-US" w:bidi="ar-SA"/>
      </w:rPr>
    </w:lvl>
    <w:lvl w:ilvl="3" w:tplc="60144270">
      <w:numFmt w:val="bullet"/>
      <w:lvlText w:val="•"/>
      <w:lvlJc w:val="left"/>
      <w:pPr>
        <w:ind w:left="4052" w:hanging="392"/>
      </w:pPr>
      <w:rPr>
        <w:rFonts w:hint="default"/>
        <w:lang w:val="en-US" w:eastAsia="en-US" w:bidi="ar-SA"/>
      </w:rPr>
    </w:lvl>
    <w:lvl w:ilvl="4" w:tplc="2348CB94">
      <w:numFmt w:val="bullet"/>
      <w:lvlText w:val="•"/>
      <w:lvlJc w:val="left"/>
      <w:pPr>
        <w:ind w:left="5056" w:hanging="392"/>
      </w:pPr>
      <w:rPr>
        <w:rFonts w:hint="default"/>
        <w:lang w:val="en-US" w:eastAsia="en-US" w:bidi="ar-SA"/>
      </w:rPr>
    </w:lvl>
    <w:lvl w:ilvl="5" w:tplc="936AEA68">
      <w:numFmt w:val="bullet"/>
      <w:lvlText w:val="•"/>
      <w:lvlJc w:val="left"/>
      <w:pPr>
        <w:ind w:left="6060" w:hanging="392"/>
      </w:pPr>
      <w:rPr>
        <w:rFonts w:hint="default"/>
        <w:lang w:val="en-US" w:eastAsia="en-US" w:bidi="ar-SA"/>
      </w:rPr>
    </w:lvl>
    <w:lvl w:ilvl="6" w:tplc="2F74CCC2">
      <w:numFmt w:val="bullet"/>
      <w:lvlText w:val="•"/>
      <w:lvlJc w:val="left"/>
      <w:pPr>
        <w:ind w:left="7064" w:hanging="392"/>
      </w:pPr>
      <w:rPr>
        <w:rFonts w:hint="default"/>
        <w:lang w:val="en-US" w:eastAsia="en-US" w:bidi="ar-SA"/>
      </w:rPr>
    </w:lvl>
    <w:lvl w:ilvl="7" w:tplc="D040DD84">
      <w:numFmt w:val="bullet"/>
      <w:lvlText w:val="•"/>
      <w:lvlJc w:val="left"/>
      <w:pPr>
        <w:ind w:left="8068" w:hanging="392"/>
      </w:pPr>
      <w:rPr>
        <w:rFonts w:hint="default"/>
        <w:lang w:val="en-US" w:eastAsia="en-US" w:bidi="ar-SA"/>
      </w:rPr>
    </w:lvl>
    <w:lvl w:ilvl="8" w:tplc="C87CE610">
      <w:numFmt w:val="bullet"/>
      <w:lvlText w:val="•"/>
      <w:lvlJc w:val="left"/>
      <w:pPr>
        <w:ind w:left="9072" w:hanging="392"/>
      </w:pPr>
      <w:rPr>
        <w:rFonts w:hint="default"/>
        <w:lang w:val="en-US" w:eastAsia="en-US" w:bidi="ar-SA"/>
      </w:rPr>
    </w:lvl>
  </w:abstractNum>
  <w:abstractNum w:abstractNumId="4" w15:restartNumberingAfterBreak="0">
    <w:nsid w:val="49C3097C"/>
    <w:multiLevelType w:val="hybridMultilevel"/>
    <w:tmpl w:val="0332E1CA"/>
    <w:lvl w:ilvl="0" w:tplc="08090001">
      <w:start w:val="1"/>
      <w:numFmt w:val="bullet"/>
      <w:lvlText w:val=""/>
      <w:lvlJc w:val="left"/>
      <w:pPr>
        <w:ind w:left="1676" w:hanging="360"/>
      </w:pPr>
      <w:rPr>
        <w:rFonts w:ascii="Symbol" w:hAnsi="Symbol" w:hint="default"/>
      </w:rPr>
    </w:lvl>
    <w:lvl w:ilvl="1" w:tplc="08090003" w:tentative="1">
      <w:start w:val="1"/>
      <w:numFmt w:val="bullet"/>
      <w:lvlText w:val="o"/>
      <w:lvlJc w:val="left"/>
      <w:pPr>
        <w:ind w:left="2396" w:hanging="360"/>
      </w:pPr>
      <w:rPr>
        <w:rFonts w:ascii="Courier New" w:hAnsi="Courier New" w:cs="Courier New" w:hint="default"/>
      </w:rPr>
    </w:lvl>
    <w:lvl w:ilvl="2" w:tplc="08090005" w:tentative="1">
      <w:start w:val="1"/>
      <w:numFmt w:val="bullet"/>
      <w:lvlText w:val=""/>
      <w:lvlJc w:val="left"/>
      <w:pPr>
        <w:ind w:left="3116" w:hanging="360"/>
      </w:pPr>
      <w:rPr>
        <w:rFonts w:ascii="Wingdings" w:hAnsi="Wingdings" w:hint="default"/>
      </w:rPr>
    </w:lvl>
    <w:lvl w:ilvl="3" w:tplc="08090001" w:tentative="1">
      <w:start w:val="1"/>
      <w:numFmt w:val="bullet"/>
      <w:lvlText w:val=""/>
      <w:lvlJc w:val="left"/>
      <w:pPr>
        <w:ind w:left="3836" w:hanging="360"/>
      </w:pPr>
      <w:rPr>
        <w:rFonts w:ascii="Symbol" w:hAnsi="Symbol" w:hint="default"/>
      </w:rPr>
    </w:lvl>
    <w:lvl w:ilvl="4" w:tplc="08090003" w:tentative="1">
      <w:start w:val="1"/>
      <w:numFmt w:val="bullet"/>
      <w:lvlText w:val="o"/>
      <w:lvlJc w:val="left"/>
      <w:pPr>
        <w:ind w:left="4556" w:hanging="360"/>
      </w:pPr>
      <w:rPr>
        <w:rFonts w:ascii="Courier New" w:hAnsi="Courier New" w:cs="Courier New" w:hint="default"/>
      </w:rPr>
    </w:lvl>
    <w:lvl w:ilvl="5" w:tplc="08090005" w:tentative="1">
      <w:start w:val="1"/>
      <w:numFmt w:val="bullet"/>
      <w:lvlText w:val=""/>
      <w:lvlJc w:val="left"/>
      <w:pPr>
        <w:ind w:left="5276" w:hanging="360"/>
      </w:pPr>
      <w:rPr>
        <w:rFonts w:ascii="Wingdings" w:hAnsi="Wingdings" w:hint="default"/>
      </w:rPr>
    </w:lvl>
    <w:lvl w:ilvl="6" w:tplc="08090001" w:tentative="1">
      <w:start w:val="1"/>
      <w:numFmt w:val="bullet"/>
      <w:lvlText w:val=""/>
      <w:lvlJc w:val="left"/>
      <w:pPr>
        <w:ind w:left="5996" w:hanging="360"/>
      </w:pPr>
      <w:rPr>
        <w:rFonts w:ascii="Symbol" w:hAnsi="Symbol" w:hint="default"/>
      </w:rPr>
    </w:lvl>
    <w:lvl w:ilvl="7" w:tplc="08090003" w:tentative="1">
      <w:start w:val="1"/>
      <w:numFmt w:val="bullet"/>
      <w:lvlText w:val="o"/>
      <w:lvlJc w:val="left"/>
      <w:pPr>
        <w:ind w:left="6716" w:hanging="360"/>
      </w:pPr>
      <w:rPr>
        <w:rFonts w:ascii="Courier New" w:hAnsi="Courier New" w:cs="Courier New" w:hint="default"/>
      </w:rPr>
    </w:lvl>
    <w:lvl w:ilvl="8" w:tplc="08090005" w:tentative="1">
      <w:start w:val="1"/>
      <w:numFmt w:val="bullet"/>
      <w:lvlText w:val=""/>
      <w:lvlJc w:val="left"/>
      <w:pPr>
        <w:ind w:left="7436" w:hanging="360"/>
      </w:pPr>
      <w:rPr>
        <w:rFonts w:ascii="Wingdings" w:hAnsi="Wingdings" w:hint="default"/>
      </w:rPr>
    </w:lvl>
  </w:abstractNum>
  <w:abstractNum w:abstractNumId="5" w15:restartNumberingAfterBreak="0">
    <w:nsid w:val="5A5A7692"/>
    <w:multiLevelType w:val="hybridMultilevel"/>
    <w:tmpl w:val="BDCA689E"/>
    <w:lvl w:ilvl="0" w:tplc="850CBA9C">
      <w:start w:val="1"/>
      <w:numFmt w:val="decimal"/>
      <w:lvlText w:val="%1."/>
      <w:lvlJc w:val="left"/>
      <w:pPr>
        <w:ind w:left="873" w:hanging="231"/>
        <w:jc w:val="right"/>
      </w:pPr>
      <w:rPr>
        <w:rFonts w:hint="default"/>
        <w:spacing w:val="-1"/>
        <w:w w:val="99"/>
        <w:lang w:val="en-US" w:eastAsia="en-US" w:bidi="ar-SA"/>
      </w:rPr>
    </w:lvl>
    <w:lvl w:ilvl="1" w:tplc="947A8574">
      <w:numFmt w:val="bullet"/>
      <w:lvlText w:val="•"/>
      <w:lvlJc w:val="left"/>
      <w:pPr>
        <w:ind w:left="864" w:hanging="257"/>
      </w:pPr>
      <w:rPr>
        <w:rFonts w:ascii="Arial" w:eastAsia="Arial" w:hAnsi="Arial" w:cs="Arial" w:hint="default"/>
        <w:spacing w:val="0"/>
        <w:w w:val="99"/>
        <w:lang w:val="en-US" w:eastAsia="en-US" w:bidi="ar-SA"/>
      </w:rPr>
    </w:lvl>
    <w:lvl w:ilvl="2" w:tplc="421EC7D4">
      <w:numFmt w:val="bullet"/>
      <w:lvlText w:val="•"/>
      <w:lvlJc w:val="left"/>
      <w:pPr>
        <w:ind w:left="880" w:hanging="257"/>
      </w:pPr>
      <w:rPr>
        <w:rFonts w:hint="default"/>
        <w:lang w:val="en-US" w:eastAsia="en-US" w:bidi="ar-SA"/>
      </w:rPr>
    </w:lvl>
    <w:lvl w:ilvl="3" w:tplc="B9B02EC2">
      <w:numFmt w:val="bullet"/>
      <w:lvlText w:val="•"/>
      <w:lvlJc w:val="left"/>
      <w:pPr>
        <w:ind w:left="1020" w:hanging="257"/>
      </w:pPr>
      <w:rPr>
        <w:rFonts w:hint="default"/>
        <w:lang w:val="en-US" w:eastAsia="en-US" w:bidi="ar-SA"/>
      </w:rPr>
    </w:lvl>
    <w:lvl w:ilvl="4" w:tplc="3F7851FA">
      <w:numFmt w:val="bullet"/>
      <w:lvlText w:val="•"/>
      <w:lvlJc w:val="left"/>
      <w:pPr>
        <w:ind w:left="2457" w:hanging="257"/>
      </w:pPr>
      <w:rPr>
        <w:rFonts w:hint="default"/>
        <w:lang w:val="en-US" w:eastAsia="en-US" w:bidi="ar-SA"/>
      </w:rPr>
    </w:lvl>
    <w:lvl w:ilvl="5" w:tplc="6608D28E">
      <w:numFmt w:val="bullet"/>
      <w:lvlText w:val="•"/>
      <w:lvlJc w:val="left"/>
      <w:pPr>
        <w:ind w:left="3894" w:hanging="257"/>
      </w:pPr>
      <w:rPr>
        <w:rFonts w:hint="default"/>
        <w:lang w:val="en-US" w:eastAsia="en-US" w:bidi="ar-SA"/>
      </w:rPr>
    </w:lvl>
    <w:lvl w:ilvl="6" w:tplc="3D38EA3E">
      <w:numFmt w:val="bullet"/>
      <w:lvlText w:val="•"/>
      <w:lvlJc w:val="left"/>
      <w:pPr>
        <w:ind w:left="5331" w:hanging="257"/>
      </w:pPr>
      <w:rPr>
        <w:rFonts w:hint="default"/>
        <w:lang w:val="en-US" w:eastAsia="en-US" w:bidi="ar-SA"/>
      </w:rPr>
    </w:lvl>
    <w:lvl w:ilvl="7" w:tplc="E1DC6BBA">
      <w:numFmt w:val="bullet"/>
      <w:lvlText w:val="•"/>
      <w:lvlJc w:val="left"/>
      <w:pPr>
        <w:ind w:left="6769" w:hanging="257"/>
      </w:pPr>
      <w:rPr>
        <w:rFonts w:hint="default"/>
        <w:lang w:val="en-US" w:eastAsia="en-US" w:bidi="ar-SA"/>
      </w:rPr>
    </w:lvl>
    <w:lvl w:ilvl="8" w:tplc="3E56E516">
      <w:numFmt w:val="bullet"/>
      <w:lvlText w:val="•"/>
      <w:lvlJc w:val="left"/>
      <w:pPr>
        <w:ind w:left="8206" w:hanging="257"/>
      </w:pPr>
      <w:rPr>
        <w:rFonts w:hint="default"/>
        <w:lang w:val="en-US" w:eastAsia="en-US" w:bidi="ar-SA"/>
      </w:rPr>
    </w:lvl>
  </w:abstractNum>
  <w:abstractNum w:abstractNumId="6" w15:restartNumberingAfterBreak="0">
    <w:nsid w:val="5AEC5894"/>
    <w:multiLevelType w:val="hybridMultilevel"/>
    <w:tmpl w:val="F8B4D4BC"/>
    <w:lvl w:ilvl="0" w:tplc="55AAE2FA">
      <w:start w:val="2"/>
      <w:numFmt w:val="bullet"/>
      <w:lvlText w:val="-"/>
      <w:lvlJc w:val="left"/>
      <w:pPr>
        <w:ind w:left="33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283F0C"/>
    <w:multiLevelType w:val="hybridMultilevel"/>
    <w:tmpl w:val="EC32B9F8"/>
    <w:lvl w:ilvl="0" w:tplc="EF30CE1A">
      <w:start w:val="1"/>
      <w:numFmt w:val="lowerLetter"/>
      <w:lvlText w:val="%1."/>
      <w:lvlJc w:val="left"/>
      <w:pPr>
        <w:ind w:left="974" w:hanging="358"/>
      </w:pPr>
      <w:rPr>
        <w:rFonts w:ascii="Arial" w:eastAsia="Arial" w:hAnsi="Arial" w:cs="Arial" w:hint="default"/>
        <w:b w:val="0"/>
        <w:bCs w:val="0"/>
        <w:i w:val="0"/>
        <w:iCs w:val="0"/>
        <w:color w:val="030303"/>
        <w:spacing w:val="-1"/>
        <w:w w:val="99"/>
        <w:sz w:val="20"/>
        <w:szCs w:val="20"/>
        <w:lang w:val="en-US" w:eastAsia="en-US" w:bidi="ar-SA"/>
      </w:rPr>
    </w:lvl>
    <w:lvl w:ilvl="1" w:tplc="425AC56E">
      <w:numFmt w:val="bullet"/>
      <w:lvlText w:val="•"/>
      <w:lvlJc w:val="left"/>
      <w:pPr>
        <w:ind w:left="1987" w:hanging="358"/>
      </w:pPr>
      <w:rPr>
        <w:rFonts w:hint="default"/>
        <w:lang w:val="en-US" w:eastAsia="en-US" w:bidi="ar-SA"/>
      </w:rPr>
    </w:lvl>
    <w:lvl w:ilvl="2" w:tplc="969C7820">
      <w:numFmt w:val="bullet"/>
      <w:lvlText w:val="•"/>
      <w:lvlJc w:val="left"/>
      <w:pPr>
        <w:ind w:left="2999" w:hanging="358"/>
      </w:pPr>
      <w:rPr>
        <w:rFonts w:hint="default"/>
        <w:lang w:val="en-US" w:eastAsia="en-US" w:bidi="ar-SA"/>
      </w:rPr>
    </w:lvl>
    <w:lvl w:ilvl="3" w:tplc="0010AB82">
      <w:numFmt w:val="bullet"/>
      <w:lvlText w:val="•"/>
      <w:lvlJc w:val="left"/>
      <w:pPr>
        <w:ind w:left="4011" w:hanging="358"/>
      </w:pPr>
      <w:rPr>
        <w:rFonts w:hint="default"/>
        <w:lang w:val="en-US" w:eastAsia="en-US" w:bidi="ar-SA"/>
      </w:rPr>
    </w:lvl>
    <w:lvl w:ilvl="4" w:tplc="19289754">
      <w:numFmt w:val="bullet"/>
      <w:lvlText w:val="•"/>
      <w:lvlJc w:val="left"/>
      <w:pPr>
        <w:ind w:left="5023" w:hanging="358"/>
      </w:pPr>
      <w:rPr>
        <w:rFonts w:hint="default"/>
        <w:lang w:val="en-US" w:eastAsia="en-US" w:bidi="ar-SA"/>
      </w:rPr>
    </w:lvl>
    <w:lvl w:ilvl="5" w:tplc="161691B0">
      <w:numFmt w:val="bullet"/>
      <w:lvlText w:val="•"/>
      <w:lvlJc w:val="left"/>
      <w:pPr>
        <w:ind w:left="6035" w:hanging="358"/>
      </w:pPr>
      <w:rPr>
        <w:rFonts w:hint="default"/>
        <w:lang w:val="en-US" w:eastAsia="en-US" w:bidi="ar-SA"/>
      </w:rPr>
    </w:lvl>
    <w:lvl w:ilvl="6" w:tplc="87902282">
      <w:numFmt w:val="bullet"/>
      <w:lvlText w:val="•"/>
      <w:lvlJc w:val="left"/>
      <w:pPr>
        <w:ind w:left="7047" w:hanging="358"/>
      </w:pPr>
      <w:rPr>
        <w:rFonts w:hint="default"/>
        <w:lang w:val="en-US" w:eastAsia="en-US" w:bidi="ar-SA"/>
      </w:rPr>
    </w:lvl>
    <w:lvl w:ilvl="7" w:tplc="18A60D0A">
      <w:numFmt w:val="bullet"/>
      <w:lvlText w:val="•"/>
      <w:lvlJc w:val="left"/>
      <w:pPr>
        <w:ind w:left="8059" w:hanging="358"/>
      </w:pPr>
      <w:rPr>
        <w:rFonts w:hint="default"/>
        <w:lang w:val="en-US" w:eastAsia="en-US" w:bidi="ar-SA"/>
      </w:rPr>
    </w:lvl>
    <w:lvl w:ilvl="8" w:tplc="78D89C42">
      <w:numFmt w:val="bullet"/>
      <w:lvlText w:val="•"/>
      <w:lvlJc w:val="left"/>
      <w:pPr>
        <w:ind w:left="9071" w:hanging="358"/>
      </w:pPr>
      <w:rPr>
        <w:rFonts w:hint="default"/>
        <w:lang w:val="en-US" w:eastAsia="en-US" w:bidi="ar-SA"/>
      </w:rPr>
    </w:lvl>
  </w:abstractNum>
  <w:abstractNum w:abstractNumId="8" w15:restartNumberingAfterBreak="0">
    <w:nsid w:val="771D657B"/>
    <w:multiLevelType w:val="hybridMultilevel"/>
    <w:tmpl w:val="BB2ADA76"/>
    <w:lvl w:ilvl="0" w:tplc="59D848C6">
      <w:numFmt w:val="bullet"/>
      <w:lvlText w:val="•"/>
      <w:lvlJc w:val="left"/>
      <w:pPr>
        <w:ind w:left="534" w:hanging="332"/>
      </w:pPr>
      <w:rPr>
        <w:rFonts w:ascii="Arial" w:eastAsia="Arial" w:hAnsi="Arial" w:cs="Arial" w:hint="default"/>
        <w:b w:val="0"/>
        <w:bCs w:val="0"/>
        <w:i w:val="0"/>
        <w:iCs w:val="0"/>
        <w:color w:val="030303"/>
        <w:spacing w:val="0"/>
        <w:w w:val="153"/>
        <w:sz w:val="20"/>
        <w:szCs w:val="20"/>
        <w:lang w:val="en-US" w:eastAsia="en-US" w:bidi="ar-SA"/>
      </w:rPr>
    </w:lvl>
    <w:lvl w:ilvl="1" w:tplc="5308B5BA">
      <w:numFmt w:val="bullet"/>
      <w:lvlText w:val="•"/>
      <w:lvlJc w:val="left"/>
      <w:pPr>
        <w:ind w:left="1438" w:hanging="332"/>
      </w:pPr>
      <w:rPr>
        <w:rFonts w:hint="default"/>
        <w:lang w:val="en-US" w:eastAsia="en-US" w:bidi="ar-SA"/>
      </w:rPr>
    </w:lvl>
    <w:lvl w:ilvl="2" w:tplc="31E4640C">
      <w:numFmt w:val="bullet"/>
      <w:lvlText w:val="•"/>
      <w:lvlJc w:val="left"/>
      <w:pPr>
        <w:ind w:left="2337" w:hanging="332"/>
      </w:pPr>
      <w:rPr>
        <w:rFonts w:hint="default"/>
        <w:lang w:val="en-US" w:eastAsia="en-US" w:bidi="ar-SA"/>
      </w:rPr>
    </w:lvl>
    <w:lvl w:ilvl="3" w:tplc="809665F6">
      <w:numFmt w:val="bullet"/>
      <w:lvlText w:val="•"/>
      <w:lvlJc w:val="left"/>
      <w:pPr>
        <w:ind w:left="3235" w:hanging="332"/>
      </w:pPr>
      <w:rPr>
        <w:rFonts w:hint="default"/>
        <w:lang w:val="en-US" w:eastAsia="en-US" w:bidi="ar-SA"/>
      </w:rPr>
    </w:lvl>
    <w:lvl w:ilvl="4" w:tplc="E890745E">
      <w:numFmt w:val="bullet"/>
      <w:lvlText w:val="•"/>
      <w:lvlJc w:val="left"/>
      <w:pPr>
        <w:ind w:left="4134" w:hanging="332"/>
      </w:pPr>
      <w:rPr>
        <w:rFonts w:hint="default"/>
        <w:lang w:val="en-US" w:eastAsia="en-US" w:bidi="ar-SA"/>
      </w:rPr>
    </w:lvl>
    <w:lvl w:ilvl="5" w:tplc="A4DE7A2A">
      <w:numFmt w:val="bullet"/>
      <w:lvlText w:val="•"/>
      <w:lvlJc w:val="left"/>
      <w:pPr>
        <w:ind w:left="5032" w:hanging="332"/>
      </w:pPr>
      <w:rPr>
        <w:rFonts w:hint="default"/>
        <w:lang w:val="en-US" w:eastAsia="en-US" w:bidi="ar-SA"/>
      </w:rPr>
    </w:lvl>
    <w:lvl w:ilvl="6" w:tplc="02C6BF70">
      <w:numFmt w:val="bullet"/>
      <w:lvlText w:val="•"/>
      <w:lvlJc w:val="left"/>
      <w:pPr>
        <w:ind w:left="5931" w:hanging="332"/>
      </w:pPr>
      <w:rPr>
        <w:rFonts w:hint="default"/>
        <w:lang w:val="en-US" w:eastAsia="en-US" w:bidi="ar-SA"/>
      </w:rPr>
    </w:lvl>
    <w:lvl w:ilvl="7" w:tplc="D4EAA630">
      <w:numFmt w:val="bullet"/>
      <w:lvlText w:val="•"/>
      <w:lvlJc w:val="left"/>
      <w:pPr>
        <w:ind w:left="6829" w:hanging="332"/>
      </w:pPr>
      <w:rPr>
        <w:rFonts w:hint="default"/>
        <w:lang w:val="en-US" w:eastAsia="en-US" w:bidi="ar-SA"/>
      </w:rPr>
    </w:lvl>
    <w:lvl w:ilvl="8" w:tplc="F61C39E0">
      <w:numFmt w:val="bullet"/>
      <w:lvlText w:val="•"/>
      <w:lvlJc w:val="left"/>
      <w:pPr>
        <w:ind w:left="7728" w:hanging="332"/>
      </w:pPr>
      <w:rPr>
        <w:rFonts w:hint="default"/>
        <w:lang w:val="en-US" w:eastAsia="en-US" w:bidi="ar-SA"/>
      </w:rPr>
    </w:lvl>
  </w:abstractNum>
  <w:abstractNum w:abstractNumId="9" w15:restartNumberingAfterBreak="0">
    <w:nsid w:val="7AC9553C"/>
    <w:multiLevelType w:val="hybridMultilevel"/>
    <w:tmpl w:val="2758CF20"/>
    <w:lvl w:ilvl="0" w:tplc="A1083078">
      <w:numFmt w:val="bullet"/>
      <w:lvlText w:val="•"/>
      <w:lvlJc w:val="left"/>
      <w:pPr>
        <w:ind w:left="1101" w:hanging="394"/>
      </w:pPr>
      <w:rPr>
        <w:rFonts w:ascii="Arial" w:eastAsia="Arial" w:hAnsi="Arial" w:cs="Arial" w:hint="default"/>
        <w:b w:val="0"/>
        <w:bCs w:val="0"/>
        <w:i w:val="0"/>
        <w:iCs w:val="0"/>
        <w:color w:val="030303"/>
        <w:spacing w:val="0"/>
        <w:w w:val="142"/>
        <w:sz w:val="20"/>
        <w:szCs w:val="20"/>
        <w:lang w:val="en-US" w:eastAsia="en-US" w:bidi="ar-SA"/>
      </w:rPr>
    </w:lvl>
    <w:lvl w:ilvl="1" w:tplc="EBB2BD68">
      <w:numFmt w:val="bullet"/>
      <w:lvlText w:val="•"/>
      <w:lvlJc w:val="left"/>
      <w:pPr>
        <w:ind w:left="2098" w:hanging="394"/>
      </w:pPr>
      <w:rPr>
        <w:rFonts w:hint="default"/>
        <w:lang w:val="en-US" w:eastAsia="en-US" w:bidi="ar-SA"/>
      </w:rPr>
    </w:lvl>
    <w:lvl w:ilvl="2" w:tplc="E4680988">
      <w:numFmt w:val="bullet"/>
      <w:lvlText w:val="•"/>
      <w:lvlJc w:val="left"/>
      <w:pPr>
        <w:ind w:left="3096" w:hanging="394"/>
      </w:pPr>
      <w:rPr>
        <w:rFonts w:hint="default"/>
        <w:lang w:val="en-US" w:eastAsia="en-US" w:bidi="ar-SA"/>
      </w:rPr>
    </w:lvl>
    <w:lvl w:ilvl="3" w:tplc="0E9CD156">
      <w:numFmt w:val="bullet"/>
      <w:lvlText w:val="•"/>
      <w:lvlJc w:val="left"/>
      <w:pPr>
        <w:ind w:left="4094" w:hanging="394"/>
      </w:pPr>
      <w:rPr>
        <w:rFonts w:hint="default"/>
        <w:lang w:val="en-US" w:eastAsia="en-US" w:bidi="ar-SA"/>
      </w:rPr>
    </w:lvl>
    <w:lvl w:ilvl="4" w:tplc="78105BEE">
      <w:numFmt w:val="bullet"/>
      <w:lvlText w:val="•"/>
      <w:lvlJc w:val="left"/>
      <w:pPr>
        <w:ind w:left="5092" w:hanging="394"/>
      </w:pPr>
      <w:rPr>
        <w:rFonts w:hint="default"/>
        <w:lang w:val="en-US" w:eastAsia="en-US" w:bidi="ar-SA"/>
      </w:rPr>
    </w:lvl>
    <w:lvl w:ilvl="5" w:tplc="0C52F25A">
      <w:numFmt w:val="bullet"/>
      <w:lvlText w:val="•"/>
      <w:lvlJc w:val="left"/>
      <w:pPr>
        <w:ind w:left="6090" w:hanging="394"/>
      </w:pPr>
      <w:rPr>
        <w:rFonts w:hint="default"/>
        <w:lang w:val="en-US" w:eastAsia="en-US" w:bidi="ar-SA"/>
      </w:rPr>
    </w:lvl>
    <w:lvl w:ilvl="6" w:tplc="20A605D2">
      <w:numFmt w:val="bullet"/>
      <w:lvlText w:val="•"/>
      <w:lvlJc w:val="left"/>
      <w:pPr>
        <w:ind w:left="7088" w:hanging="394"/>
      </w:pPr>
      <w:rPr>
        <w:rFonts w:hint="default"/>
        <w:lang w:val="en-US" w:eastAsia="en-US" w:bidi="ar-SA"/>
      </w:rPr>
    </w:lvl>
    <w:lvl w:ilvl="7" w:tplc="C88C4A18">
      <w:numFmt w:val="bullet"/>
      <w:lvlText w:val="•"/>
      <w:lvlJc w:val="left"/>
      <w:pPr>
        <w:ind w:left="8086" w:hanging="394"/>
      </w:pPr>
      <w:rPr>
        <w:rFonts w:hint="default"/>
        <w:lang w:val="en-US" w:eastAsia="en-US" w:bidi="ar-SA"/>
      </w:rPr>
    </w:lvl>
    <w:lvl w:ilvl="8" w:tplc="E842C724">
      <w:numFmt w:val="bullet"/>
      <w:lvlText w:val="•"/>
      <w:lvlJc w:val="left"/>
      <w:pPr>
        <w:ind w:left="9084" w:hanging="394"/>
      </w:pPr>
      <w:rPr>
        <w:rFonts w:hint="default"/>
        <w:lang w:val="en-US" w:eastAsia="en-US" w:bidi="ar-SA"/>
      </w:rPr>
    </w:lvl>
  </w:abstractNum>
  <w:abstractNum w:abstractNumId="10" w15:restartNumberingAfterBreak="0">
    <w:nsid w:val="7AF13504"/>
    <w:multiLevelType w:val="hybridMultilevel"/>
    <w:tmpl w:val="46443118"/>
    <w:lvl w:ilvl="0" w:tplc="55AAE2FA">
      <w:start w:val="2"/>
      <w:numFmt w:val="bullet"/>
      <w:lvlText w:val="-"/>
      <w:lvlJc w:val="left"/>
      <w:pPr>
        <w:ind w:left="33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366BED"/>
    <w:multiLevelType w:val="hybridMultilevel"/>
    <w:tmpl w:val="461C0212"/>
    <w:lvl w:ilvl="0" w:tplc="55AAE2FA">
      <w:start w:val="2"/>
      <w:numFmt w:val="bullet"/>
      <w:lvlText w:val="-"/>
      <w:lvlJc w:val="left"/>
      <w:pPr>
        <w:ind w:left="33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935644">
    <w:abstractNumId w:val="9"/>
  </w:num>
  <w:num w:numId="2" w16cid:durableId="1695183530">
    <w:abstractNumId w:val="0"/>
  </w:num>
  <w:num w:numId="3" w16cid:durableId="204028285">
    <w:abstractNumId w:val="1"/>
  </w:num>
  <w:num w:numId="4" w16cid:durableId="1604217909">
    <w:abstractNumId w:val="8"/>
  </w:num>
  <w:num w:numId="5" w16cid:durableId="277026950">
    <w:abstractNumId w:val="7"/>
  </w:num>
  <w:num w:numId="6" w16cid:durableId="932279319">
    <w:abstractNumId w:val="5"/>
  </w:num>
  <w:num w:numId="7" w16cid:durableId="1315453853">
    <w:abstractNumId w:val="3"/>
  </w:num>
  <w:num w:numId="8" w16cid:durableId="1881822361">
    <w:abstractNumId w:val="4"/>
  </w:num>
  <w:num w:numId="9" w16cid:durableId="1802457531">
    <w:abstractNumId w:val="2"/>
  </w:num>
  <w:num w:numId="10" w16cid:durableId="1785273364">
    <w:abstractNumId w:val="6"/>
  </w:num>
  <w:num w:numId="11" w16cid:durableId="1460757460">
    <w:abstractNumId w:val="11"/>
  </w:num>
  <w:num w:numId="12" w16cid:durableId="159331448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146"/>
    <w:rsid w:val="00000F5F"/>
    <w:rsid w:val="00006B32"/>
    <w:rsid w:val="00012CC6"/>
    <w:rsid w:val="00024DF5"/>
    <w:rsid w:val="00025827"/>
    <w:rsid w:val="00026677"/>
    <w:rsid w:val="00036FC9"/>
    <w:rsid w:val="00041F02"/>
    <w:rsid w:val="000540CA"/>
    <w:rsid w:val="00054A57"/>
    <w:rsid w:val="00054E4A"/>
    <w:rsid w:val="00055DA2"/>
    <w:rsid w:val="00061EB6"/>
    <w:rsid w:val="00064142"/>
    <w:rsid w:val="0006496F"/>
    <w:rsid w:val="000A67D2"/>
    <w:rsid w:val="000B3BBE"/>
    <w:rsid w:val="000B5867"/>
    <w:rsid w:val="000D0C83"/>
    <w:rsid w:val="000D3834"/>
    <w:rsid w:val="000F035E"/>
    <w:rsid w:val="000F2146"/>
    <w:rsid w:val="000F3BF4"/>
    <w:rsid w:val="00107877"/>
    <w:rsid w:val="001151DC"/>
    <w:rsid w:val="0011545D"/>
    <w:rsid w:val="00120687"/>
    <w:rsid w:val="00121892"/>
    <w:rsid w:val="001252BA"/>
    <w:rsid w:val="0013049F"/>
    <w:rsid w:val="00134D0A"/>
    <w:rsid w:val="001537A7"/>
    <w:rsid w:val="00154ED0"/>
    <w:rsid w:val="001559A7"/>
    <w:rsid w:val="00155F9F"/>
    <w:rsid w:val="00156A93"/>
    <w:rsid w:val="00156C51"/>
    <w:rsid w:val="00163349"/>
    <w:rsid w:val="001638A1"/>
    <w:rsid w:val="00166634"/>
    <w:rsid w:val="00173248"/>
    <w:rsid w:val="00174245"/>
    <w:rsid w:val="00184D40"/>
    <w:rsid w:val="00186FD9"/>
    <w:rsid w:val="001A2122"/>
    <w:rsid w:val="001A53EE"/>
    <w:rsid w:val="001A742C"/>
    <w:rsid w:val="001B41ED"/>
    <w:rsid w:val="001C6885"/>
    <w:rsid w:val="001E0532"/>
    <w:rsid w:val="001E070B"/>
    <w:rsid w:val="001E4C11"/>
    <w:rsid w:val="001F7B54"/>
    <w:rsid w:val="00215BEF"/>
    <w:rsid w:val="0022032A"/>
    <w:rsid w:val="00221D1D"/>
    <w:rsid w:val="002276C7"/>
    <w:rsid w:val="002316AA"/>
    <w:rsid w:val="00237CF7"/>
    <w:rsid w:val="00240646"/>
    <w:rsid w:val="002508EB"/>
    <w:rsid w:val="00254B71"/>
    <w:rsid w:val="00260D6D"/>
    <w:rsid w:val="00273121"/>
    <w:rsid w:val="002768BF"/>
    <w:rsid w:val="0028284A"/>
    <w:rsid w:val="00290A16"/>
    <w:rsid w:val="00293D10"/>
    <w:rsid w:val="00297961"/>
    <w:rsid w:val="00297E0C"/>
    <w:rsid w:val="002A19A3"/>
    <w:rsid w:val="002A3C1F"/>
    <w:rsid w:val="002A7129"/>
    <w:rsid w:val="002B12A1"/>
    <w:rsid w:val="002C3ECE"/>
    <w:rsid w:val="002D0953"/>
    <w:rsid w:val="002D2D73"/>
    <w:rsid w:val="002D49B1"/>
    <w:rsid w:val="002D7ECF"/>
    <w:rsid w:val="002E4DC0"/>
    <w:rsid w:val="002E5249"/>
    <w:rsid w:val="002E7F9E"/>
    <w:rsid w:val="002F63CC"/>
    <w:rsid w:val="002F693A"/>
    <w:rsid w:val="0030754C"/>
    <w:rsid w:val="00310EA4"/>
    <w:rsid w:val="003250BF"/>
    <w:rsid w:val="00334CD8"/>
    <w:rsid w:val="00356F43"/>
    <w:rsid w:val="0036761B"/>
    <w:rsid w:val="00367812"/>
    <w:rsid w:val="00371A55"/>
    <w:rsid w:val="00371DAE"/>
    <w:rsid w:val="00372C2D"/>
    <w:rsid w:val="0037408E"/>
    <w:rsid w:val="003767C4"/>
    <w:rsid w:val="003777D3"/>
    <w:rsid w:val="003864CC"/>
    <w:rsid w:val="00387B4D"/>
    <w:rsid w:val="00397A5C"/>
    <w:rsid w:val="003A1465"/>
    <w:rsid w:val="003A6D70"/>
    <w:rsid w:val="003B5029"/>
    <w:rsid w:val="003D153A"/>
    <w:rsid w:val="003D2FAD"/>
    <w:rsid w:val="003D5D6F"/>
    <w:rsid w:val="003D6B05"/>
    <w:rsid w:val="003E0DA4"/>
    <w:rsid w:val="003E2109"/>
    <w:rsid w:val="003E444A"/>
    <w:rsid w:val="003E637C"/>
    <w:rsid w:val="003F2CCA"/>
    <w:rsid w:val="003F3B9D"/>
    <w:rsid w:val="003F68D5"/>
    <w:rsid w:val="00404BA0"/>
    <w:rsid w:val="004050EC"/>
    <w:rsid w:val="004118B6"/>
    <w:rsid w:val="0041654E"/>
    <w:rsid w:val="00430999"/>
    <w:rsid w:val="004330EF"/>
    <w:rsid w:val="00441C1D"/>
    <w:rsid w:val="004612B2"/>
    <w:rsid w:val="0046165A"/>
    <w:rsid w:val="00465768"/>
    <w:rsid w:val="00465B19"/>
    <w:rsid w:val="00470C2C"/>
    <w:rsid w:val="00471CA4"/>
    <w:rsid w:val="00473BD2"/>
    <w:rsid w:val="004757DE"/>
    <w:rsid w:val="00476216"/>
    <w:rsid w:val="00480A47"/>
    <w:rsid w:val="004820FE"/>
    <w:rsid w:val="00495C17"/>
    <w:rsid w:val="00495D71"/>
    <w:rsid w:val="004A38E9"/>
    <w:rsid w:val="004B1B7D"/>
    <w:rsid w:val="004C69E4"/>
    <w:rsid w:val="004D6760"/>
    <w:rsid w:val="004E52F6"/>
    <w:rsid w:val="004F292E"/>
    <w:rsid w:val="004F6528"/>
    <w:rsid w:val="004F799B"/>
    <w:rsid w:val="0050402E"/>
    <w:rsid w:val="005208E6"/>
    <w:rsid w:val="00527E8C"/>
    <w:rsid w:val="00532458"/>
    <w:rsid w:val="00537428"/>
    <w:rsid w:val="005375F9"/>
    <w:rsid w:val="00537C54"/>
    <w:rsid w:val="005454CA"/>
    <w:rsid w:val="00555809"/>
    <w:rsid w:val="0055590B"/>
    <w:rsid w:val="00574477"/>
    <w:rsid w:val="005776BD"/>
    <w:rsid w:val="00584FA4"/>
    <w:rsid w:val="005A3219"/>
    <w:rsid w:val="005B7F27"/>
    <w:rsid w:val="005C61AF"/>
    <w:rsid w:val="005D57EC"/>
    <w:rsid w:val="005E134C"/>
    <w:rsid w:val="005E180F"/>
    <w:rsid w:val="005E5BB0"/>
    <w:rsid w:val="005F3CB9"/>
    <w:rsid w:val="005F4703"/>
    <w:rsid w:val="005F76E0"/>
    <w:rsid w:val="0060287B"/>
    <w:rsid w:val="006049F7"/>
    <w:rsid w:val="0060599F"/>
    <w:rsid w:val="00613903"/>
    <w:rsid w:val="00614092"/>
    <w:rsid w:val="00616DF0"/>
    <w:rsid w:val="0062135E"/>
    <w:rsid w:val="00626934"/>
    <w:rsid w:val="00643184"/>
    <w:rsid w:val="00644109"/>
    <w:rsid w:val="0065509C"/>
    <w:rsid w:val="0065560C"/>
    <w:rsid w:val="006565AC"/>
    <w:rsid w:val="006615DD"/>
    <w:rsid w:val="00665031"/>
    <w:rsid w:val="00665529"/>
    <w:rsid w:val="006711BC"/>
    <w:rsid w:val="00671DD4"/>
    <w:rsid w:val="00677133"/>
    <w:rsid w:val="00682A94"/>
    <w:rsid w:val="00686D91"/>
    <w:rsid w:val="00686FCD"/>
    <w:rsid w:val="006909F1"/>
    <w:rsid w:val="00696071"/>
    <w:rsid w:val="006A5AAF"/>
    <w:rsid w:val="006A6056"/>
    <w:rsid w:val="006A710B"/>
    <w:rsid w:val="006B0D8A"/>
    <w:rsid w:val="006B2A4D"/>
    <w:rsid w:val="006C2317"/>
    <w:rsid w:val="006C2FBC"/>
    <w:rsid w:val="006C4F01"/>
    <w:rsid w:val="006C65E0"/>
    <w:rsid w:val="006D0C5B"/>
    <w:rsid w:val="006E3F59"/>
    <w:rsid w:val="006F5FDF"/>
    <w:rsid w:val="0070008C"/>
    <w:rsid w:val="007063F0"/>
    <w:rsid w:val="007139E0"/>
    <w:rsid w:val="00714427"/>
    <w:rsid w:val="00737C32"/>
    <w:rsid w:val="00744D57"/>
    <w:rsid w:val="0074522A"/>
    <w:rsid w:val="007504F8"/>
    <w:rsid w:val="00753B25"/>
    <w:rsid w:val="007645D4"/>
    <w:rsid w:val="007706A1"/>
    <w:rsid w:val="007752A5"/>
    <w:rsid w:val="007764A3"/>
    <w:rsid w:val="0077A533"/>
    <w:rsid w:val="00787666"/>
    <w:rsid w:val="00791B78"/>
    <w:rsid w:val="00795304"/>
    <w:rsid w:val="007A08BB"/>
    <w:rsid w:val="007A0DCA"/>
    <w:rsid w:val="007A61AA"/>
    <w:rsid w:val="007A6E1C"/>
    <w:rsid w:val="007B3C27"/>
    <w:rsid w:val="007C342E"/>
    <w:rsid w:val="007C509E"/>
    <w:rsid w:val="007D2B64"/>
    <w:rsid w:val="007D7805"/>
    <w:rsid w:val="007F496B"/>
    <w:rsid w:val="007F4BB9"/>
    <w:rsid w:val="00810416"/>
    <w:rsid w:val="00813F3E"/>
    <w:rsid w:val="00817F55"/>
    <w:rsid w:val="00832178"/>
    <w:rsid w:val="00832DFD"/>
    <w:rsid w:val="0083340D"/>
    <w:rsid w:val="00837DEB"/>
    <w:rsid w:val="00844637"/>
    <w:rsid w:val="008504BA"/>
    <w:rsid w:val="00852F2F"/>
    <w:rsid w:val="0085342B"/>
    <w:rsid w:val="00854399"/>
    <w:rsid w:val="00857503"/>
    <w:rsid w:val="0086402C"/>
    <w:rsid w:val="0086628A"/>
    <w:rsid w:val="00880BBF"/>
    <w:rsid w:val="00884FF4"/>
    <w:rsid w:val="00887639"/>
    <w:rsid w:val="00892CF4"/>
    <w:rsid w:val="008A27E4"/>
    <w:rsid w:val="008A42BC"/>
    <w:rsid w:val="008C06DC"/>
    <w:rsid w:val="008C5682"/>
    <w:rsid w:val="008C7B66"/>
    <w:rsid w:val="008D1B1A"/>
    <w:rsid w:val="008E2EE8"/>
    <w:rsid w:val="008F4E50"/>
    <w:rsid w:val="009042CD"/>
    <w:rsid w:val="00911246"/>
    <w:rsid w:val="00915A1F"/>
    <w:rsid w:val="00915E5B"/>
    <w:rsid w:val="00923AB9"/>
    <w:rsid w:val="00925F36"/>
    <w:rsid w:val="00934C44"/>
    <w:rsid w:val="00935D58"/>
    <w:rsid w:val="009371A6"/>
    <w:rsid w:val="009441D0"/>
    <w:rsid w:val="00954D2D"/>
    <w:rsid w:val="00961D41"/>
    <w:rsid w:val="009725DE"/>
    <w:rsid w:val="009811C3"/>
    <w:rsid w:val="00982C11"/>
    <w:rsid w:val="009900BA"/>
    <w:rsid w:val="00990173"/>
    <w:rsid w:val="009924CE"/>
    <w:rsid w:val="009A2818"/>
    <w:rsid w:val="009A36EA"/>
    <w:rsid w:val="009A4950"/>
    <w:rsid w:val="009A4DA3"/>
    <w:rsid w:val="009A666C"/>
    <w:rsid w:val="009A6EF3"/>
    <w:rsid w:val="009B1817"/>
    <w:rsid w:val="009B4DBB"/>
    <w:rsid w:val="009D407C"/>
    <w:rsid w:val="009F0F5F"/>
    <w:rsid w:val="00A1186C"/>
    <w:rsid w:val="00A12FA4"/>
    <w:rsid w:val="00A13906"/>
    <w:rsid w:val="00A143DD"/>
    <w:rsid w:val="00A14C5A"/>
    <w:rsid w:val="00A16A8F"/>
    <w:rsid w:val="00A2427E"/>
    <w:rsid w:val="00A25588"/>
    <w:rsid w:val="00A32BF4"/>
    <w:rsid w:val="00A442C3"/>
    <w:rsid w:val="00A46A34"/>
    <w:rsid w:val="00A51724"/>
    <w:rsid w:val="00A54B8A"/>
    <w:rsid w:val="00A57E73"/>
    <w:rsid w:val="00A6339F"/>
    <w:rsid w:val="00A65B1C"/>
    <w:rsid w:val="00A73156"/>
    <w:rsid w:val="00A912D1"/>
    <w:rsid w:val="00A93D6A"/>
    <w:rsid w:val="00A96A1C"/>
    <w:rsid w:val="00AA05BE"/>
    <w:rsid w:val="00AA26A5"/>
    <w:rsid w:val="00AA4906"/>
    <w:rsid w:val="00AA6BFC"/>
    <w:rsid w:val="00AA7A29"/>
    <w:rsid w:val="00AB0493"/>
    <w:rsid w:val="00AB255A"/>
    <w:rsid w:val="00AD4C18"/>
    <w:rsid w:val="00AD7F03"/>
    <w:rsid w:val="00AE033B"/>
    <w:rsid w:val="00AE46A8"/>
    <w:rsid w:val="00AF4DF0"/>
    <w:rsid w:val="00B00D77"/>
    <w:rsid w:val="00B02097"/>
    <w:rsid w:val="00B049C1"/>
    <w:rsid w:val="00B14D5E"/>
    <w:rsid w:val="00B225F2"/>
    <w:rsid w:val="00B270FF"/>
    <w:rsid w:val="00B31EE8"/>
    <w:rsid w:val="00B33AC1"/>
    <w:rsid w:val="00B40246"/>
    <w:rsid w:val="00B43C32"/>
    <w:rsid w:val="00B47D03"/>
    <w:rsid w:val="00B516B8"/>
    <w:rsid w:val="00B51EEB"/>
    <w:rsid w:val="00B70C3F"/>
    <w:rsid w:val="00B744AC"/>
    <w:rsid w:val="00B82171"/>
    <w:rsid w:val="00B84420"/>
    <w:rsid w:val="00B92460"/>
    <w:rsid w:val="00B9256F"/>
    <w:rsid w:val="00B93A02"/>
    <w:rsid w:val="00BB39F4"/>
    <w:rsid w:val="00BB530E"/>
    <w:rsid w:val="00BD01EB"/>
    <w:rsid w:val="00BD58A7"/>
    <w:rsid w:val="00BE0BDB"/>
    <w:rsid w:val="00BF3045"/>
    <w:rsid w:val="00C041A7"/>
    <w:rsid w:val="00C10C69"/>
    <w:rsid w:val="00C12F47"/>
    <w:rsid w:val="00C14482"/>
    <w:rsid w:val="00C1472A"/>
    <w:rsid w:val="00C14F23"/>
    <w:rsid w:val="00C16573"/>
    <w:rsid w:val="00C2381E"/>
    <w:rsid w:val="00C26106"/>
    <w:rsid w:val="00C3097B"/>
    <w:rsid w:val="00C367AC"/>
    <w:rsid w:val="00C373B3"/>
    <w:rsid w:val="00C4203D"/>
    <w:rsid w:val="00C46D58"/>
    <w:rsid w:val="00C47C4C"/>
    <w:rsid w:val="00C505D5"/>
    <w:rsid w:val="00C547E0"/>
    <w:rsid w:val="00C70E81"/>
    <w:rsid w:val="00C72285"/>
    <w:rsid w:val="00C727DA"/>
    <w:rsid w:val="00C753E9"/>
    <w:rsid w:val="00C76910"/>
    <w:rsid w:val="00C77801"/>
    <w:rsid w:val="00C77BF5"/>
    <w:rsid w:val="00C80171"/>
    <w:rsid w:val="00C83DC7"/>
    <w:rsid w:val="00C90FA5"/>
    <w:rsid w:val="00C91A4B"/>
    <w:rsid w:val="00C947C7"/>
    <w:rsid w:val="00C972D7"/>
    <w:rsid w:val="00CB019C"/>
    <w:rsid w:val="00CB4B87"/>
    <w:rsid w:val="00CB7792"/>
    <w:rsid w:val="00CC059B"/>
    <w:rsid w:val="00CC4963"/>
    <w:rsid w:val="00CC5AAE"/>
    <w:rsid w:val="00CD1530"/>
    <w:rsid w:val="00CD308D"/>
    <w:rsid w:val="00CE64A0"/>
    <w:rsid w:val="00CE7B9E"/>
    <w:rsid w:val="00D0045D"/>
    <w:rsid w:val="00D02021"/>
    <w:rsid w:val="00D07716"/>
    <w:rsid w:val="00D114EB"/>
    <w:rsid w:val="00D31A8A"/>
    <w:rsid w:val="00D34539"/>
    <w:rsid w:val="00D36603"/>
    <w:rsid w:val="00D40AAB"/>
    <w:rsid w:val="00D47489"/>
    <w:rsid w:val="00D51E90"/>
    <w:rsid w:val="00D54F68"/>
    <w:rsid w:val="00D61D09"/>
    <w:rsid w:val="00D6576A"/>
    <w:rsid w:val="00D70C8E"/>
    <w:rsid w:val="00D72EAB"/>
    <w:rsid w:val="00D76080"/>
    <w:rsid w:val="00D86020"/>
    <w:rsid w:val="00D9328D"/>
    <w:rsid w:val="00DC126A"/>
    <w:rsid w:val="00DC14B8"/>
    <w:rsid w:val="00DD2C62"/>
    <w:rsid w:val="00DE1BEA"/>
    <w:rsid w:val="00DE23A2"/>
    <w:rsid w:val="00DF09CF"/>
    <w:rsid w:val="00DF3487"/>
    <w:rsid w:val="00DF37A5"/>
    <w:rsid w:val="00DF6C20"/>
    <w:rsid w:val="00E00AF0"/>
    <w:rsid w:val="00E132DB"/>
    <w:rsid w:val="00E15FA8"/>
    <w:rsid w:val="00E21649"/>
    <w:rsid w:val="00E245D4"/>
    <w:rsid w:val="00E252A4"/>
    <w:rsid w:val="00E309A1"/>
    <w:rsid w:val="00E320D2"/>
    <w:rsid w:val="00E3318A"/>
    <w:rsid w:val="00E35476"/>
    <w:rsid w:val="00E35D6F"/>
    <w:rsid w:val="00E45D61"/>
    <w:rsid w:val="00E523A8"/>
    <w:rsid w:val="00E578E1"/>
    <w:rsid w:val="00E6709E"/>
    <w:rsid w:val="00E75E5F"/>
    <w:rsid w:val="00E7607E"/>
    <w:rsid w:val="00E91FE5"/>
    <w:rsid w:val="00EA4419"/>
    <w:rsid w:val="00EA4D09"/>
    <w:rsid w:val="00EA7039"/>
    <w:rsid w:val="00EB350D"/>
    <w:rsid w:val="00EB3E34"/>
    <w:rsid w:val="00EB4B27"/>
    <w:rsid w:val="00EB53AB"/>
    <w:rsid w:val="00EB5A30"/>
    <w:rsid w:val="00EB786C"/>
    <w:rsid w:val="00EC5614"/>
    <w:rsid w:val="00ED15DC"/>
    <w:rsid w:val="00EF38BA"/>
    <w:rsid w:val="00F00A36"/>
    <w:rsid w:val="00F02193"/>
    <w:rsid w:val="00F02E37"/>
    <w:rsid w:val="00F02E4F"/>
    <w:rsid w:val="00F12A28"/>
    <w:rsid w:val="00F15F8F"/>
    <w:rsid w:val="00F166A7"/>
    <w:rsid w:val="00F2127E"/>
    <w:rsid w:val="00F21391"/>
    <w:rsid w:val="00F32D95"/>
    <w:rsid w:val="00F33B86"/>
    <w:rsid w:val="00F37FD1"/>
    <w:rsid w:val="00F438B5"/>
    <w:rsid w:val="00F5239D"/>
    <w:rsid w:val="00F5499A"/>
    <w:rsid w:val="00F5502C"/>
    <w:rsid w:val="00F640A8"/>
    <w:rsid w:val="00F70AF9"/>
    <w:rsid w:val="00F8067B"/>
    <w:rsid w:val="00F809C3"/>
    <w:rsid w:val="00F847B9"/>
    <w:rsid w:val="00F90FB2"/>
    <w:rsid w:val="00FA0DAB"/>
    <w:rsid w:val="00FA1228"/>
    <w:rsid w:val="00FB2412"/>
    <w:rsid w:val="00FC5720"/>
    <w:rsid w:val="00FC632C"/>
    <w:rsid w:val="00FE4498"/>
    <w:rsid w:val="00FF56C4"/>
    <w:rsid w:val="051AFC96"/>
    <w:rsid w:val="0AA08175"/>
    <w:rsid w:val="1328286F"/>
    <w:rsid w:val="19728034"/>
    <w:rsid w:val="1AD3F86D"/>
    <w:rsid w:val="23981CFD"/>
    <w:rsid w:val="33B663EC"/>
    <w:rsid w:val="3B874016"/>
    <w:rsid w:val="3DA473AD"/>
    <w:rsid w:val="3F051A0E"/>
    <w:rsid w:val="406F1ECB"/>
    <w:rsid w:val="4154F902"/>
    <w:rsid w:val="44313AFE"/>
    <w:rsid w:val="49656A8D"/>
    <w:rsid w:val="5A12DF5F"/>
    <w:rsid w:val="66C55819"/>
    <w:rsid w:val="6CDBE8C5"/>
    <w:rsid w:val="71A7DE4E"/>
    <w:rsid w:val="74A08C18"/>
    <w:rsid w:val="7624F3A0"/>
    <w:rsid w:val="796BF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91F94D"/>
  <w15:docId w15:val="{ACAAEB53-D820-42EA-93FD-B344BB37A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uiPriority w:val="9"/>
    <w:qFormat/>
    <w:pPr>
      <w:ind w:left="564"/>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ind w:left="602"/>
    </w:pPr>
    <w:rPr>
      <w:sz w:val="20"/>
      <w:szCs w:val="20"/>
    </w:rPr>
  </w:style>
  <w:style w:type="paragraph" w:styleId="TOC2">
    <w:name w:val="toc 2"/>
    <w:basedOn w:val="Normal"/>
    <w:uiPriority w:val="1"/>
    <w:qFormat/>
    <w:pPr>
      <w:spacing w:line="238" w:lineRule="exact"/>
      <w:ind w:left="1019" w:hanging="393"/>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101" w:hanging="403"/>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64142"/>
    <w:rPr>
      <w:color w:val="0000FF" w:themeColor="hyperlink"/>
      <w:u w:val="single"/>
    </w:rPr>
  </w:style>
  <w:style w:type="character" w:styleId="UnresolvedMention">
    <w:name w:val="Unresolved Mention"/>
    <w:basedOn w:val="DefaultParagraphFont"/>
    <w:uiPriority w:val="99"/>
    <w:semiHidden/>
    <w:unhideWhenUsed/>
    <w:rsid w:val="00064142"/>
    <w:rPr>
      <w:color w:val="605E5C"/>
      <w:shd w:val="clear" w:color="auto" w:fill="E1DFDD"/>
    </w:rPr>
  </w:style>
  <w:style w:type="paragraph" w:styleId="Revision">
    <w:name w:val="Revision"/>
    <w:hidden/>
    <w:uiPriority w:val="99"/>
    <w:semiHidden/>
    <w:rsid w:val="00954D2D"/>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EB786C"/>
    <w:rPr>
      <w:sz w:val="16"/>
      <w:szCs w:val="16"/>
    </w:rPr>
  </w:style>
  <w:style w:type="paragraph" w:styleId="CommentText">
    <w:name w:val="annotation text"/>
    <w:basedOn w:val="Normal"/>
    <w:link w:val="CommentTextChar"/>
    <w:uiPriority w:val="99"/>
    <w:unhideWhenUsed/>
    <w:rsid w:val="00EB786C"/>
    <w:rPr>
      <w:sz w:val="20"/>
      <w:szCs w:val="20"/>
    </w:rPr>
  </w:style>
  <w:style w:type="character" w:customStyle="1" w:styleId="CommentTextChar">
    <w:name w:val="Comment Text Char"/>
    <w:basedOn w:val="DefaultParagraphFont"/>
    <w:link w:val="CommentText"/>
    <w:uiPriority w:val="99"/>
    <w:rsid w:val="00EB786C"/>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EB786C"/>
    <w:rPr>
      <w:b/>
      <w:bCs/>
    </w:rPr>
  </w:style>
  <w:style w:type="character" w:customStyle="1" w:styleId="CommentSubjectChar">
    <w:name w:val="Comment Subject Char"/>
    <w:basedOn w:val="CommentTextChar"/>
    <w:link w:val="CommentSubject"/>
    <w:uiPriority w:val="99"/>
    <w:semiHidden/>
    <w:rsid w:val="00EB786C"/>
    <w:rPr>
      <w:rFonts w:ascii="Arial" w:eastAsia="Arial" w:hAnsi="Arial" w:cs="Arial"/>
      <w:b/>
      <w:bCs/>
      <w:sz w:val="20"/>
      <w:szCs w:val="20"/>
    </w:rPr>
  </w:style>
  <w:style w:type="paragraph" w:styleId="TOCHeading">
    <w:name w:val="TOC Heading"/>
    <w:basedOn w:val="Heading1"/>
    <w:next w:val="Normal"/>
    <w:uiPriority w:val="39"/>
    <w:unhideWhenUsed/>
    <w:qFormat/>
    <w:rsid w:val="009A4950"/>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table" w:customStyle="1" w:styleId="TableGrid1">
    <w:name w:val="Table Grid1"/>
    <w:basedOn w:val="TableNormal"/>
    <w:next w:val="TableGrid"/>
    <w:uiPriority w:val="39"/>
    <w:rsid w:val="00795304"/>
    <w:pPr>
      <w:widowControl/>
      <w:autoSpaceDE/>
      <w:autoSpaceDN/>
    </w:pPr>
    <w:rPr>
      <w:kern w:val="2"/>
      <w:sz w:val="24"/>
      <w:szCs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953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F37A5"/>
    <w:pPr>
      <w:tabs>
        <w:tab w:val="center" w:pos="4513"/>
        <w:tab w:val="right" w:pos="9026"/>
      </w:tabs>
    </w:pPr>
  </w:style>
  <w:style w:type="character" w:customStyle="1" w:styleId="HeaderChar">
    <w:name w:val="Header Char"/>
    <w:basedOn w:val="DefaultParagraphFont"/>
    <w:link w:val="Header"/>
    <w:uiPriority w:val="99"/>
    <w:rsid w:val="00DF37A5"/>
    <w:rPr>
      <w:rFonts w:ascii="Arial" w:eastAsia="Arial" w:hAnsi="Arial" w:cs="Arial"/>
      <w:lang w:val="en-GB"/>
    </w:rPr>
  </w:style>
  <w:style w:type="paragraph" w:styleId="Footer">
    <w:name w:val="footer"/>
    <w:basedOn w:val="Normal"/>
    <w:link w:val="FooterChar"/>
    <w:uiPriority w:val="99"/>
    <w:unhideWhenUsed/>
    <w:rsid w:val="00DF37A5"/>
    <w:pPr>
      <w:tabs>
        <w:tab w:val="center" w:pos="4513"/>
        <w:tab w:val="right" w:pos="9026"/>
      </w:tabs>
    </w:pPr>
  </w:style>
  <w:style w:type="character" w:customStyle="1" w:styleId="FooterChar">
    <w:name w:val="Footer Char"/>
    <w:basedOn w:val="DefaultParagraphFont"/>
    <w:link w:val="Footer"/>
    <w:uiPriority w:val="99"/>
    <w:rsid w:val="00DF37A5"/>
    <w:rPr>
      <w:rFonts w:ascii="Arial" w:eastAsia="Arial" w:hAnsi="Arial"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n@swindon.gov.uk"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mailto:davidandrews@visitwiltshire.co.uk"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info@visitwiltshire.co.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f5b49ba-1da3-4808-ae4b-72406ec0197a" xsi:nil="true"/>
    <lcf76f155ced4ddcb4097134ff3c332f xmlns="f165e602-b16b-4c2f-9ae2-7daff40ff83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ADF822AD817D34EBC202E8F30FA90D6" ma:contentTypeVersion="12" ma:contentTypeDescription="Create a new document." ma:contentTypeScope="" ma:versionID="0aed955b62b3bb859f7070d6e8232495">
  <xsd:schema xmlns:xsd="http://www.w3.org/2001/XMLSchema" xmlns:xs="http://www.w3.org/2001/XMLSchema" xmlns:p="http://schemas.microsoft.com/office/2006/metadata/properties" xmlns:ns2="f165e602-b16b-4c2f-9ae2-7daff40ff835" xmlns:ns3="8f5b49ba-1da3-4808-ae4b-72406ec0197a" targetNamespace="http://schemas.microsoft.com/office/2006/metadata/properties" ma:root="true" ma:fieldsID="893fa4c65265453c0fcc13d094120126" ns2:_="" ns3:_="">
    <xsd:import namespace="f165e602-b16b-4c2f-9ae2-7daff40ff835"/>
    <xsd:import namespace="8f5b49ba-1da3-4808-ae4b-72406ec0197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65e602-b16b-4c2f-9ae2-7daff40ff8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2df4a1f-7efd-448e-8d4c-d4bc970677b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5b49ba-1da3-4808-ae4b-72406ec0197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f934026-e2ef-4b20-acdd-dd48a0662907}" ma:internalName="TaxCatchAll" ma:showField="CatchAllData" ma:web="8f5b49ba-1da3-4808-ae4b-72406ec019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24724A-C22E-45AB-B714-16F88E4EF076}">
  <ds:schemaRefs>
    <ds:schemaRef ds:uri="http://schemas.openxmlformats.org/officeDocument/2006/bibliography"/>
  </ds:schemaRefs>
</ds:datastoreItem>
</file>

<file path=customXml/itemProps2.xml><?xml version="1.0" encoding="utf-8"?>
<ds:datastoreItem xmlns:ds="http://schemas.openxmlformats.org/officeDocument/2006/customXml" ds:itemID="{2780D90D-F292-498D-918B-857F07977D90}">
  <ds:schemaRefs>
    <ds:schemaRef ds:uri="http://schemas.microsoft.com/office/2006/metadata/properties"/>
    <ds:schemaRef ds:uri="http://schemas.microsoft.com/office/infopath/2007/PartnerControls"/>
    <ds:schemaRef ds:uri="8f5b49ba-1da3-4808-ae4b-72406ec0197a"/>
    <ds:schemaRef ds:uri="f165e602-b16b-4c2f-9ae2-7daff40ff835"/>
  </ds:schemaRefs>
</ds:datastoreItem>
</file>

<file path=customXml/itemProps3.xml><?xml version="1.0" encoding="utf-8"?>
<ds:datastoreItem xmlns:ds="http://schemas.openxmlformats.org/officeDocument/2006/customXml" ds:itemID="{E6784369-6032-4DA9-8823-3919F21E31FA}">
  <ds:schemaRefs>
    <ds:schemaRef ds:uri="http://schemas.microsoft.com/sharepoint/v3/contenttype/forms"/>
  </ds:schemaRefs>
</ds:datastoreItem>
</file>

<file path=customXml/itemProps4.xml><?xml version="1.0" encoding="utf-8"?>
<ds:datastoreItem xmlns:ds="http://schemas.openxmlformats.org/officeDocument/2006/customXml" ds:itemID="{CC9F6A3A-4D2A-4872-A127-064714F6A4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65e602-b16b-4c2f-9ae2-7daff40ff835"/>
    <ds:schemaRef ds:uri="8f5b49ba-1da3-4808-ae4b-72406ec019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24</Pages>
  <Words>5848</Words>
  <Characters>33217</Characters>
  <Application>Microsoft Office Word</Application>
  <DocSecurity>0</DocSecurity>
  <Lines>1049</Lines>
  <Paragraphs>327</Paragraphs>
  <ScaleCrop>false</ScaleCrop>
  <HeadingPairs>
    <vt:vector size="2" baseType="variant">
      <vt:variant>
        <vt:lpstr>Title</vt:lpstr>
      </vt:variant>
      <vt:variant>
        <vt:i4>1</vt:i4>
      </vt:variant>
    </vt:vector>
  </HeadingPairs>
  <TitlesOfParts>
    <vt:vector size="1" baseType="lpstr">
      <vt:lpstr/>
    </vt:vector>
  </TitlesOfParts>
  <Company>Wiltshire Council</Company>
  <LinksUpToDate>false</LinksUpToDate>
  <CharactersWithSpaces>38772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 S.</dc:creator>
  <cp:lastModifiedBy>Stansby, Mark</cp:lastModifiedBy>
  <cp:revision>37</cp:revision>
  <cp:lastPrinted>2025-07-29T07:48:00Z</cp:lastPrinted>
  <dcterms:created xsi:type="dcterms:W3CDTF">2025-09-05T14:15:00Z</dcterms:created>
  <dcterms:modified xsi:type="dcterms:W3CDTF">2025-10-31T09:01:00Z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2014-07-29T00:00:00Z</vt:filetime>
  </property>
  <property fmtid="{D5CDD505-2E9C-101B-9397-08002B2CF9AE}" pid="3" name="Creator">
    <vt:lpwstr>Acrobat PDFMaker 10.1 for Word</vt:lpwstr>
  </property>
  <property fmtid="{D5CDD505-2E9C-101B-9397-08002B2CF9AE}" pid="4" name="LastSaved">
    <vt:filetime>2024-10-02T00:00:00Z</vt:filetime>
  </property>
  <property fmtid="{D5CDD505-2E9C-101B-9397-08002B2CF9AE}" pid="5" name="Producer">
    <vt:lpwstr>Adobe PDF Library 10.0</vt:lpwstr>
  </property>
  <property fmtid="{D5CDD505-2E9C-101B-9397-08002B2CF9AE}" pid="6" name="SourceModified">
    <vt:lpwstr>D:20140722141202</vt:lpwstr>
  </property>
  <property fmtid="{D5CDD505-2E9C-101B-9397-08002B2CF9AE}" pid="7" name="ContentTypeId">
    <vt:lpwstr>0x0101008ADF822AD817D34EBC202E8F30FA90D6</vt:lpwstr>
  </property>
  <property fmtid="{D5CDD505-2E9C-101B-9397-08002B2CF9AE}" pid="8" name="MediaServiceImageTags">
    <vt:lpwstr/>
  </property>
</Properties>
</file>